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E347" w14:textId="77777777" w:rsidR="008648FA" w:rsidRPr="001E45E2" w:rsidRDefault="008648FA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1E9D3908" w14:textId="77777777" w:rsidR="00276A65" w:rsidRPr="001E45E2" w:rsidRDefault="00276A65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3D807A3E" w14:textId="069F15AC" w:rsidR="00C73E49" w:rsidRDefault="00C73E49" w:rsidP="00FE7B11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40655A66" w14:textId="77777777" w:rsidR="002D07B5" w:rsidRDefault="002D07B5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22E6EF5F" w14:textId="0B49C157" w:rsidR="00C41EC4" w:rsidRPr="00786D5D" w:rsidRDefault="00786D5D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786D5D">
        <w:rPr>
          <w:rFonts w:ascii="Georgia" w:hAnsi="Georgia"/>
          <w:b/>
          <w:sz w:val="22"/>
          <w:szCs w:val="22"/>
        </w:rPr>
        <w:t>R</w:t>
      </w:r>
      <w:r w:rsidR="00C41EC4" w:rsidRPr="00786D5D">
        <w:rPr>
          <w:rFonts w:ascii="Georgia" w:hAnsi="Georgia"/>
          <w:b/>
          <w:sz w:val="22"/>
          <w:szCs w:val="22"/>
        </w:rPr>
        <w:t xml:space="preserve">eferat </w:t>
      </w:r>
      <w:r w:rsidR="00082670" w:rsidRPr="00786D5D">
        <w:rPr>
          <w:rFonts w:ascii="Georgia" w:hAnsi="Georgia"/>
          <w:b/>
          <w:sz w:val="22"/>
          <w:szCs w:val="22"/>
        </w:rPr>
        <w:t>fra</w:t>
      </w:r>
      <w:r w:rsidR="0068327E" w:rsidRPr="00786D5D">
        <w:rPr>
          <w:rFonts w:ascii="Georgia" w:hAnsi="Georgia"/>
          <w:b/>
          <w:sz w:val="22"/>
          <w:szCs w:val="22"/>
        </w:rPr>
        <w:t xml:space="preserve"> </w:t>
      </w:r>
      <w:r w:rsidR="00C41EC4" w:rsidRPr="00786D5D">
        <w:rPr>
          <w:rFonts w:ascii="Georgia" w:hAnsi="Georgia"/>
          <w:b/>
          <w:sz w:val="22"/>
          <w:szCs w:val="22"/>
        </w:rPr>
        <w:t xml:space="preserve">møte i AU </w:t>
      </w:r>
    </w:p>
    <w:p w14:paraId="1079CC0F" w14:textId="77777777" w:rsidR="00EC5E91" w:rsidRPr="001E45E2" w:rsidRDefault="00EC5E91" w:rsidP="00EC5E91">
      <w:pPr>
        <w:rPr>
          <w:rFonts w:ascii="Georgia" w:hAnsi="Georgia"/>
          <w:sz w:val="22"/>
          <w:szCs w:val="22"/>
        </w:rPr>
      </w:pPr>
    </w:p>
    <w:p w14:paraId="2B9605EF" w14:textId="3E34E87D" w:rsidR="00EC5E91" w:rsidRPr="001E45E2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Tid:</w:t>
      </w:r>
      <w:r w:rsidR="005F6185">
        <w:rPr>
          <w:rFonts w:ascii="Georgia" w:hAnsi="Georgia"/>
          <w:sz w:val="22"/>
          <w:szCs w:val="22"/>
        </w:rPr>
        <w:tab/>
      </w:r>
      <w:r w:rsidR="00F3707F">
        <w:rPr>
          <w:rFonts w:ascii="Georgia" w:hAnsi="Georgia"/>
          <w:sz w:val="22"/>
          <w:szCs w:val="22"/>
        </w:rPr>
        <w:t>04</w:t>
      </w:r>
      <w:r w:rsidR="0002356A" w:rsidRPr="001E45E2">
        <w:rPr>
          <w:rFonts w:ascii="Georgia" w:hAnsi="Georgia"/>
          <w:sz w:val="22"/>
          <w:szCs w:val="22"/>
        </w:rPr>
        <w:t>.</w:t>
      </w:r>
      <w:r w:rsidR="00664A12">
        <w:rPr>
          <w:rFonts w:ascii="Georgia" w:hAnsi="Georgia"/>
          <w:sz w:val="22"/>
          <w:szCs w:val="22"/>
        </w:rPr>
        <w:t>0</w:t>
      </w:r>
      <w:r w:rsidR="00F3707F">
        <w:rPr>
          <w:rFonts w:ascii="Georgia" w:hAnsi="Georgia"/>
          <w:sz w:val="22"/>
          <w:szCs w:val="22"/>
        </w:rPr>
        <w:t>2</w:t>
      </w:r>
      <w:r w:rsidR="00D222B6">
        <w:rPr>
          <w:rFonts w:ascii="Georgia" w:hAnsi="Georgia"/>
          <w:sz w:val="22"/>
          <w:szCs w:val="22"/>
        </w:rPr>
        <w:t>.</w:t>
      </w:r>
      <w:r w:rsidR="0002356A" w:rsidRPr="001E45E2">
        <w:rPr>
          <w:rFonts w:ascii="Georgia" w:hAnsi="Georgia"/>
          <w:sz w:val="22"/>
          <w:szCs w:val="22"/>
        </w:rPr>
        <w:t>201</w:t>
      </w:r>
      <w:r w:rsidR="00664A12">
        <w:rPr>
          <w:rFonts w:ascii="Georgia" w:hAnsi="Georgia"/>
          <w:sz w:val="22"/>
          <w:szCs w:val="22"/>
        </w:rPr>
        <w:t>9</w:t>
      </w:r>
      <w:r w:rsidR="0002356A" w:rsidRPr="001E45E2">
        <w:rPr>
          <w:rFonts w:ascii="Georgia" w:hAnsi="Georgia"/>
          <w:sz w:val="22"/>
          <w:szCs w:val="22"/>
        </w:rPr>
        <w:t xml:space="preserve"> kl. </w:t>
      </w:r>
      <w:r w:rsidR="00F3707F">
        <w:rPr>
          <w:rFonts w:ascii="Georgia" w:hAnsi="Georgia"/>
          <w:sz w:val="22"/>
          <w:szCs w:val="22"/>
        </w:rPr>
        <w:t>08</w:t>
      </w:r>
      <w:r w:rsidR="00FA590D">
        <w:rPr>
          <w:rFonts w:ascii="Georgia" w:hAnsi="Georgia"/>
          <w:sz w:val="22"/>
          <w:szCs w:val="22"/>
        </w:rPr>
        <w:t>.</w:t>
      </w:r>
      <w:r w:rsidR="00F3707F">
        <w:rPr>
          <w:rFonts w:ascii="Georgia" w:hAnsi="Georgia"/>
          <w:sz w:val="22"/>
          <w:szCs w:val="22"/>
        </w:rPr>
        <w:t>3</w:t>
      </w:r>
      <w:r w:rsidR="00DC7EE6">
        <w:rPr>
          <w:rFonts w:ascii="Georgia" w:hAnsi="Georgia"/>
          <w:sz w:val="22"/>
          <w:szCs w:val="22"/>
        </w:rPr>
        <w:t>0</w:t>
      </w:r>
      <w:r w:rsidR="00E73290" w:rsidRPr="001E45E2">
        <w:rPr>
          <w:rFonts w:ascii="Georgia" w:hAnsi="Georgia"/>
          <w:sz w:val="22"/>
          <w:szCs w:val="22"/>
        </w:rPr>
        <w:t xml:space="preserve"> – </w:t>
      </w:r>
      <w:r w:rsidR="00362FA5">
        <w:rPr>
          <w:rFonts w:ascii="Georgia" w:hAnsi="Georgia"/>
          <w:sz w:val="22"/>
          <w:szCs w:val="22"/>
        </w:rPr>
        <w:t>1</w:t>
      </w:r>
      <w:r w:rsidR="00F3707F">
        <w:rPr>
          <w:rFonts w:ascii="Georgia" w:hAnsi="Georgia"/>
          <w:sz w:val="22"/>
          <w:szCs w:val="22"/>
        </w:rPr>
        <w:t>1</w:t>
      </w:r>
      <w:r w:rsidR="00362FA5">
        <w:rPr>
          <w:rFonts w:ascii="Georgia" w:hAnsi="Georgia"/>
          <w:sz w:val="22"/>
          <w:szCs w:val="22"/>
        </w:rPr>
        <w:t>.</w:t>
      </w:r>
      <w:r w:rsidR="00FA590D">
        <w:rPr>
          <w:rFonts w:ascii="Georgia" w:hAnsi="Georgia"/>
          <w:sz w:val="22"/>
          <w:szCs w:val="22"/>
        </w:rPr>
        <w:t>0</w:t>
      </w:r>
      <w:r w:rsidR="00D222B6">
        <w:rPr>
          <w:rFonts w:ascii="Georgia" w:hAnsi="Georgia"/>
          <w:sz w:val="22"/>
          <w:szCs w:val="22"/>
        </w:rPr>
        <w:t>0</w:t>
      </w:r>
    </w:p>
    <w:p w14:paraId="6A7C9B13" w14:textId="3541BE77" w:rsidR="00EC5E91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Sted: </w:t>
      </w:r>
      <w:r w:rsidR="005F6185">
        <w:rPr>
          <w:rFonts w:ascii="Georgia" w:hAnsi="Georgia"/>
          <w:sz w:val="22"/>
          <w:szCs w:val="22"/>
        </w:rPr>
        <w:tab/>
      </w:r>
      <w:r w:rsidR="00F3707F">
        <w:rPr>
          <w:rFonts w:ascii="Georgia" w:hAnsi="Georgia"/>
          <w:sz w:val="22"/>
          <w:szCs w:val="22"/>
        </w:rPr>
        <w:t>Agder Energi, Kristiansand</w:t>
      </w:r>
    </w:p>
    <w:p w14:paraId="1B8C1B36" w14:textId="77777777" w:rsidR="00FC13EA" w:rsidRPr="001E45E2" w:rsidRDefault="00FC13EA" w:rsidP="00EC5E91">
      <w:pPr>
        <w:rPr>
          <w:rFonts w:ascii="Georgia" w:hAnsi="Georgia"/>
          <w:sz w:val="22"/>
          <w:szCs w:val="22"/>
        </w:rPr>
      </w:pPr>
    </w:p>
    <w:p w14:paraId="495615E6" w14:textId="1F3599F3" w:rsidR="000C3327" w:rsidRPr="001E45E2" w:rsidRDefault="006A4C9F" w:rsidP="000C332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Til stede fra AU: </w:t>
      </w:r>
      <w:r w:rsidR="000C6FCC">
        <w:rPr>
          <w:rFonts w:ascii="Georgia" w:hAnsi="Georgia"/>
          <w:sz w:val="22"/>
          <w:szCs w:val="22"/>
        </w:rPr>
        <w:t>Harald Furre</w:t>
      </w:r>
      <w:r w:rsidR="006E2BBD">
        <w:rPr>
          <w:rFonts w:ascii="Georgia" w:hAnsi="Georgia"/>
          <w:sz w:val="22"/>
          <w:szCs w:val="22"/>
        </w:rPr>
        <w:t xml:space="preserve"> (møteleder)</w:t>
      </w:r>
      <w:r w:rsidR="001D464E">
        <w:rPr>
          <w:rFonts w:ascii="Georgia" w:hAnsi="Georgia"/>
          <w:sz w:val="22"/>
          <w:szCs w:val="22"/>
        </w:rPr>
        <w:t>, Thor Jørgen Tjørhom</w:t>
      </w:r>
      <w:r w:rsidR="00FA590D">
        <w:rPr>
          <w:rFonts w:ascii="Georgia" w:hAnsi="Georgia"/>
          <w:bCs/>
          <w:sz w:val="22"/>
          <w:szCs w:val="22"/>
        </w:rPr>
        <w:t xml:space="preserve"> </w:t>
      </w:r>
      <w:r w:rsidR="00664A12">
        <w:rPr>
          <w:rFonts w:ascii="Georgia" w:hAnsi="Georgia"/>
          <w:sz w:val="22"/>
          <w:szCs w:val="22"/>
        </w:rPr>
        <w:t>og Unni Nilsen</w:t>
      </w:r>
      <w:r w:rsidR="00A3672A">
        <w:rPr>
          <w:rFonts w:ascii="Georgia" w:hAnsi="Georgia"/>
          <w:sz w:val="22"/>
          <w:szCs w:val="22"/>
        </w:rPr>
        <w:t xml:space="preserve"> (1.vara)</w:t>
      </w:r>
      <w:r w:rsidR="00664A12">
        <w:rPr>
          <w:rFonts w:ascii="Georgia" w:hAnsi="Georgia"/>
          <w:sz w:val="22"/>
          <w:szCs w:val="22"/>
        </w:rPr>
        <w:t>.</w:t>
      </w:r>
      <w:r w:rsidR="00F3707F">
        <w:rPr>
          <w:rFonts w:ascii="Georgia" w:hAnsi="Georgia"/>
          <w:sz w:val="22"/>
          <w:szCs w:val="22"/>
        </w:rPr>
        <w:t xml:space="preserve"> Gro Anita </w:t>
      </w:r>
      <w:proofErr w:type="spellStart"/>
      <w:r w:rsidR="00F3707F">
        <w:rPr>
          <w:rFonts w:ascii="Georgia" w:hAnsi="Georgia"/>
          <w:sz w:val="22"/>
          <w:szCs w:val="22"/>
        </w:rPr>
        <w:t>Mykjåland</w:t>
      </w:r>
      <w:proofErr w:type="spellEnd"/>
      <w:r w:rsidR="00F3707F">
        <w:rPr>
          <w:rFonts w:ascii="Georgia" w:hAnsi="Georgia"/>
          <w:sz w:val="22"/>
          <w:szCs w:val="22"/>
        </w:rPr>
        <w:t xml:space="preserve"> og </w:t>
      </w:r>
      <w:r w:rsidR="00F3707F" w:rsidRPr="001E45E2">
        <w:rPr>
          <w:rFonts w:ascii="Georgia" w:hAnsi="Georgia"/>
          <w:bCs/>
          <w:sz w:val="22"/>
          <w:szCs w:val="22"/>
        </w:rPr>
        <w:t xml:space="preserve">Robert </w:t>
      </w:r>
      <w:proofErr w:type="spellStart"/>
      <w:r w:rsidR="00F3707F" w:rsidRPr="001E45E2">
        <w:rPr>
          <w:rFonts w:ascii="Georgia" w:hAnsi="Georgia"/>
          <w:bCs/>
          <w:sz w:val="22"/>
          <w:szCs w:val="22"/>
        </w:rPr>
        <w:t>Cornels</w:t>
      </w:r>
      <w:proofErr w:type="spellEnd"/>
      <w:r w:rsidR="00F3707F">
        <w:rPr>
          <w:rFonts w:ascii="Georgia" w:hAnsi="Georgia"/>
          <w:bCs/>
          <w:sz w:val="22"/>
          <w:szCs w:val="22"/>
        </w:rPr>
        <w:t xml:space="preserve"> </w:t>
      </w:r>
      <w:r w:rsidR="00F3707F" w:rsidRPr="001E45E2">
        <w:rPr>
          <w:rFonts w:ascii="Georgia" w:hAnsi="Georgia"/>
          <w:bCs/>
          <w:sz w:val="22"/>
          <w:szCs w:val="22"/>
        </w:rPr>
        <w:t>Nordli</w:t>
      </w:r>
      <w:r w:rsidR="00F3707F">
        <w:rPr>
          <w:rFonts w:ascii="Georgia" w:hAnsi="Georgia"/>
          <w:bCs/>
          <w:sz w:val="22"/>
          <w:szCs w:val="22"/>
        </w:rPr>
        <w:t xml:space="preserve"> deltok over telefon.</w:t>
      </w:r>
    </w:p>
    <w:p w14:paraId="0692E4E9" w14:textId="77777777" w:rsidR="005E0434" w:rsidRPr="001E45E2" w:rsidRDefault="005E0434" w:rsidP="006A4C9F">
      <w:pPr>
        <w:rPr>
          <w:rFonts w:ascii="Georgia" w:hAnsi="Georgia"/>
          <w:bCs/>
          <w:sz w:val="22"/>
          <w:szCs w:val="22"/>
        </w:rPr>
      </w:pPr>
    </w:p>
    <w:p w14:paraId="2E3DFFB9" w14:textId="77777777" w:rsidR="00001211" w:rsidRDefault="00FC13EA" w:rsidP="00F3707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Gjest</w:t>
      </w:r>
      <w:r w:rsidR="00F3707F">
        <w:rPr>
          <w:rFonts w:ascii="Georgia" w:hAnsi="Georgia"/>
          <w:sz w:val="22"/>
          <w:szCs w:val="22"/>
        </w:rPr>
        <w:t>er</w:t>
      </w:r>
      <w:r w:rsidR="000C3327" w:rsidRPr="001E45E2">
        <w:rPr>
          <w:rFonts w:ascii="Georgia" w:hAnsi="Georgia"/>
          <w:sz w:val="22"/>
          <w:szCs w:val="22"/>
        </w:rPr>
        <w:t xml:space="preserve"> i møte</w:t>
      </w:r>
      <w:r w:rsidR="0099324D" w:rsidRPr="001E45E2">
        <w:rPr>
          <w:rFonts w:ascii="Georgia" w:hAnsi="Georgia"/>
          <w:sz w:val="22"/>
          <w:szCs w:val="22"/>
        </w:rPr>
        <w:t>:</w:t>
      </w:r>
      <w:r w:rsidR="00001211">
        <w:rPr>
          <w:rFonts w:ascii="Georgia" w:hAnsi="Georgia"/>
          <w:sz w:val="22"/>
          <w:szCs w:val="22"/>
        </w:rPr>
        <w:t xml:space="preserve"> </w:t>
      </w:r>
      <w:r w:rsidR="00F3707F">
        <w:rPr>
          <w:rFonts w:ascii="Georgia" w:hAnsi="Georgia"/>
          <w:sz w:val="22"/>
          <w:szCs w:val="22"/>
        </w:rPr>
        <w:t xml:space="preserve">Styreleder Lars Erik Torjussen. </w:t>
      </w:r>
    </w:p>
    <w:p w14:paraId="5018E3DD" w14:textId="77777777" w:rsidR="00001211" w:rsidRDefault="00001211" w:rsidP="00F3707F">
      <w:pPr>
        <w:rPr>
          <w:rFonts w:ascii="Georgia" w:hAnsi="Georgia"/>
          <w:sz w:val="22"/>
          <w:szCs w:val="22"/>
        </w:rPr>
      </w:pPr>
    </w:p>
    <w:p w14:paraId="6BDB67BC" w14:textId="1E02B872" w:rsidR="0099324D" w:rsidRDefault="00F3707F" w:rsidP="00F3707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Fra kl 09.15 – 10.00 </w:t>
      </w:r>
      <w:r w:rsidR="00001211">
        <w:rPr>
          <w:rFonts w:ascii="Georgia" w:hAnsi="Georgia"/>
          <w:sz w:val="22"/>
          <w:szCs w:val="22"/>
        </w:rPr>
        <w:t xml:space="preserve">deltok </w:t>
      </w:r>
      <w:r>
        <w:rPr>
          <w:rFonts w:ascii="Georgia" w:hAnsi="Georgia"/>
          <w:sz w:val="22"/>
          <w:szCs w:val="22"/>
        </w:rPr>
        <w:t xml:space="preserve">representanter for de ansatte i Agder Energi: Johann Ekeland, Oddvar Berli, Nils Henrik Jenssen, Magne Vestøl og Gro Granås. </w:t>
      </w:r>
      <w:r w:rsidR="001D464E">
        <w:rPr>
          <w:rFonts w:ascii="Georgia" w:hAnsi="Georgia"/>
          <w:sz w:val="22"/>
          <w:szCs w:val="22"/>
        </w:rPr>
        <w:br/>
      </w:r>
    </w:p>
    <w:p w14:paraId="569B3F97" w14:textId="4C1A8E0A" w:rsidR="005F6185" w:rsidRDefault="005F6185" w:rsidP="0013407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Referat: Rune Røiseland (sekretariat)</w:t>
      </w:r>
    </w:p>
    <w:p w14:paraId="6FB0F23A" w14:textId="77777777" w:rsidR="006E2BBD" w:rsidRDefault="006E2BBD" w:rsidP="001E45E2">
      <w:pPr>
        <w:rPr>
          <w:rFonts w:ascii="Georgia" w:hAnsi="Georgia"/>
          <w:sz w:val="22"/>
          <w:szCs w:val="22"/>
        </w:rPr>
      </w:pPr>
    </w:p>
    <w:p w14:paraId="3A0164AB" w14:textId="4766E4AF" w:rsidR="006E2BBD" w:rsidRDefault="006E2BBD" w:rsidP="001E45E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Møte var innkalt med følgende saker på agenda:</w:t>
      </w:r>
      <w:r>
        <w:rPr>
          <w:rFonts w:ascii="Georgia" w:hAnsi="Georgia"/>
          <w:sz w:val="22"/>
          <w:szCs w:val="22"/>
        </w:rPr>
        <w:br/>
      </w:r>
    </w:p>
    <w:p w14:paraId="20181A7C" w14:textId="6FCB74FE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 xml:space="preserve">Godkjenning av innkalling og referat etter møte 10.10.19 </w:t>
      </w:r>
    </w:p>
    <w:p w14:paraId="57BCC71C" w14:textId="77777777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>Statusoppdateringer og samtale med styreleder i Agder Energi</w:t>
      </w:r>
    </w:p>
    <w:p w14:paraId="002F62A1" w14:textId="6D6593C1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 xml:space="preserve">Henvendelse fra Oddmund Ljosland </w:t>
      </w:r>
      <w:r w:rsidR="00890E57">
        <w:rPr>
          <w:rFonts w:ascii="Georgia" w:hAnsi="Georgia"/>
          <w:sz w:val="22"/>
          <w:szCs w:val="22"/>
        </w:rPr>
        <w:t>/ arbeidsutvalget Innlandet Agder</w:t>
      </w:r>
    </w:p>
    <w:p w14:paraId="34E76BB8" w14:textId="77777777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 xml:space="preserve">Samtale med </w:t>
      </w:r>
      <w:proofErr w:type="spellStart"/>
      <w:r w:rsidRPr="006E2BBD">
        <w:rPr>
          <w:rFonts w:ascii="Georgia" w:hAnsi="Georgia"/>
          <w:sz w:val="22"/>
          <w:szCs w:val="22"/>
        </w:rPr>
        <w:t>ansatterepresentanter</w:t>
      </w:r>
      <w:proofErr w:type="spellEnd"/>
      <w:r w:rsidRPr="006E2BBD">
        <w:rPr>
          <w:rFonts w:ascii="Georgia" w:hAnsi="Georgia"/>
          <w:sz w:val="22"/>
          <w:szCs w:val="22"/>
        </w:rPr>
        <w:t xml:space="preserve"> fra Agder Energi</w:t>
      </w:r>
    </w:p>
    <w:p w14:paraId="2D1C3249" w14:textId="536D0F92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 xml:space="preserve">Oppsummeringer og videre veivalg </w:t>
      </w:r>
      <w:r w:rsidR="00890E57">
        <w:rPr>
          <w:rFonts w:ascii="Georgia" w:hAnsi="Georgia"/>
          <w:sz w:val="22"/>
          <w:szCs w:val="22"/>
        </w:rPr>
        <w:t>etter sonde</w:t>
      </w:r>
      <w:r w:rsidR="006D6915">
        <w:rPr>
          <w:rFonts w:ascii="Georgia" w:hAnsi="Georgia"/>
          <w:sz w:val="22"/>
          <w:szCs w:val="22"/>
        </w:rPr>
        <w:t>ringer i forlengelse av dialogmøte med Statkraft</w:t>
      </w:r>
    </w:p>
    <w:p w14:paraId="2DC1E47A" w14:textId="77777777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>Forberedelse til arbeidsmøte eller eiermøte 1. mars</w:t>
      </w:r>
    </w:p>
    <w:p w14:paraId="5B132A4B" w14:textId="19FB3F90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>Eventuelt</w:t>
      </w:r>
      <w:r w:rsidR="006D6915">
        <w:rPr>
          <w:rFonts w:ascii="Georgia" w:hAnsi="Georgia"/>
          <w:sz w:val="22"/>
          <w:szCs w:val="22"/>
        </w:rPr>
        <w:t>.</w:t>
      </w:r>
    </w:p>
    <w:p w14:paraId="5AB3AFBB" w14:textId="627FC771" w:rsidR="009B3FCC" w:rsidRDefault="00F02511" w:rsidP="001E45E2">
      <w:pPr>
        <w:rPr>
          <w:rFonts w:ascii="Georgia" w:hAnsi="Georgia"/>
          <w:sz w:val="22"/>
          <w:szCs w:val="22"/>
        </w:rPr>
      </w:pPr>
      <w:r w:rsidRPr="00F02511">
        <w:rPr>
          <w:rFonts w:ascii="Georgia" w:hAnsi="Georgia"/>
          <w:sz w:val="22"/>
          <w:szCs w:val="22"/>
        </w:rPr>
        <w:t> </w:t>
      </w:r>
    </w:p>
    <w:p w14:paraId="1415F43C" w14:textId="77777777" w:rsidR="00C87DA6" w:rsidRDefault="00C87DA6" w:rsidP="001E45E2">
      <w:pPr>
        <w:rPr>
          <w:rFonts w:ascii="Georgia" w:hAnsi="Georgia"/>
          <w:b/>
          <w:sz w:val="22"/>
          <w:szCs w:val="22"/>
        </w:rPr>
      </w:pPr>
    </w:p>
    <w:p w14:paraId="780D77CD" w14:textId="50BC2E04" w:rsidR="001E45E2" w:rsidRPr="001E45E2" w:rsidRDefault="001D7A52" w:rsidP="001E45E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</w:t>
      </w:r>
      <w:r w:rsidR="001E45E2" w:rsidRPr="001E45E2">
        <w:rPr>
          <w:rFonts w:ascii="Georgia" w:hAnsi="Georgia"/>
          <w:b/>
          <w:sz w:val="22"/>
          <w:szCs w:val="22"/>
        </w:rPr>
        <w:t xml:space="preserve">ppsummering av </w:t>
      </w:r>
      <w:r w:rsidR="00433A47" w:rsidRPr="001E45E2">
        <w:rPr>
          <w:rFonts w:ascii="Georgia" w:hAnsi="Georgia"/>
          <w:b/>
          <w:sz w:val="22"/>
          <w:szCs w:val="22"/>
        </w:rPr>
        <w:t>møte</w:t>
      </w:r>
    </w:p>
    <w:p w14:paraId="0926B479" w14:textId="0083BC07" w:rsidR="006046A9" w:rsidRDefault="006046A9" w:rsidP="009C3CE7">
      <w:pPr>
        <w:rPr>
          <w:rFonts w:ascii="Georgia" w:hAnsi="Georgia"/>
          <w:sz w:val="22"/>
          <w:szCs w:val="22"/>
        </w:rPr>
      </w:pPr>
    </w:p>
    <w:p w14:paraId="3C529D45" w14:textId="48684718" w:rsidR="001D7A52" w:rsidRDefault="001D7A52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Pr="006E2BBD">
        <w:rPr>
          <w:rFonts w:ascii="Georgia" w:hAnsi="Georgia"/>
          <w:sz w:val="22"/>
          <w:szCs w:val="22"/>
        </w:rPr>
        <w:t xml:space="preserve">nnkalling og referat etter møte 10.10.19 </w:t>
      </w:r>
      <w:r>
        <w:rPr>
          <w:rFonts w:ascii="Georgia" w:hAnsi="Georgia"/>
          <w:sz w:val="22"/>
          <w:szCs w:val="22"/>
        </w:rPr>
        <w:t>ble godkjent uten anmerkninger</w:t>
      </w:r>
      <w:r>
        <w:rPr>
          <w:rFonts w:ascii="Georgia" w:hAnsi="Georgia"/>
          <w:sz w:val="22"/>
          <w:szCs w:val="22"/>
        </w:rPr>
        <w:br/>
      </w:r>
    </w:p>
    <w:p w14:paraId="2160F915" w14:textId="4103FD75" w:rsidR="00D51715" w:rsidRPr="00D51715" w:rsidRDefault="00D51715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 har ikke vært styremøter i AE siden AU var samlet sist, men s</w:t>
      </w:r>
      <w:r w:rsidR="001D7A52">
        <w:rPr>
          <w:rFonts w:ascii="Georgia" w:hAnsi="Georgia"/>
          <w:sz w:val="22"/>
          <w:szCs w:val="22"/>
        </w:rPr>
        <w:t xml:space="preserve">tyreleder orienterte kort om tildeling av </w:t>
      </w:r>
      <w:proofErr w:type="spellStart"/>
      <w:r w:rsidR="001D7A52">
        <w:rPr>
          <w:rFonts w:ascii="Georgia" w:hAnsi="Georgia"/>
          <w:sz w:val="22"/>
          <w:szCs w:val="22"/>
        </w:rPr>
        <w:t>Enova</w:t>
      </w:r>
      <w:proofErr w:type="spellEnd"/>
      <w:r w:rsidR="001D7A52">
        <w:rPr>
          <w:rFonts w:ascii="Georgia" w:hAnsi="Georgia"/>
          <w:sz w:val="22"/>
          <w:szCs w:val="22"/>
        </w:rPr>
        <w:t>-støtte til innovasjonsprosjekter hvor Agder Energi deltar. Støtten oppleves som anerkjennelse for selskapet</w:t>
      </w:r>
      <w:r w:rsidR="00001211">
        <w:rPr>
          <w:rFonts w:ascii="Georgia" w:hAnsi="Georgia"/>
          <w:sz w:val="22"/>
          <w:szCs w:val="22"/>
        </w:rPr>
        <w:t xml:space="preserve"> og innovasjonsprosessene</w:t>
      </w:r>
      <w:r w:rsidR="001D7A52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Videre er konsernsjef Tom Nysted aktiv i debatten som følger av høye priser på strøm, og arbeider for realisering av kraftkabelen </w:t>
      </w:r>
      <w:proofErr w:type="spellStart"/>
      <w:r w:rsidRPr="00D51715">
        <w:rPr>
          <w:rFonts w:ascii="Georgia" w:hAnsi="Georgia"/>
          <w:sz w:val="22"/>
          <w:szCs w:val="22"/>
        </w:rPr>
        <w:t>NorthConnect</w:t>
      </w:r>
      <w:proofErr w:type="spellEnd"/>
      <w:r>
        <w:rPr>
          <w:rFonts w:ascii="Georgia" w:hAnsi="Georgia"/>
          <w:sz w:val="22"/>
          <w:szCs w:val="22"/>
        </w:rPr>
        <w:t xml:space="preserve"> (</w:t>
      </w:r>
      <w:proofErr w:type="spellStart"/>
      <w:r w:rsidRPr="00D51715">
        <w:rPr>
          <w:rFonts w:ascii="Georgia" w:hAnsi="Georgia"/>
          <w:sz w:val="22"/>
          <w:szCs w:val="22"/>
        </w:rPr>
        <w:t>NorthConnect</w:t>
      </w:r>
      <w:proofErr w:type="spellEnd"/>
      <w:r w:rsidRPr="00D51715">
        <w:rPr>
          <w:rFonts w:ascii="Georgia" w:hAnsi="Georgia"/>
          <w:sz w:val="22"/>
          <w:szCs w:val="22"/>
        </w:rPr>
        <w:t xml:space="preserve"> eies av Agder Energi, Lyse Energi, E-Co Energi og det svenske statlig eide Vattenfall.</w:t>
      </w:r>
      <w:r>
        <w:rPr>
          <w:rFonts w:ascii="Georgia" w:hAnsi="Georgia"/>
          <w:sz w:val="22"/>
          <w:szCs w:val="22"/>
        </w:rPr>
        <w:t xml:space="preserve"> </w:t>
      </w:r>
      <w:r w:rsidRPr="00D51715">
        <w:rPr>
          <w:rFonts w:ascii="Georgia" w:hAnsi="Georgia"/>
          <w:sz w:val="22"/>
          <w:szCs w:val="22"/>
        </w:rPr>
        <w:t>OED forventes å ferdigstille konsesjonsbehandlingen i 2019</w:t>
      </w:r>
      <w:r>
        <w:rPr>
          <w:rFonts w:ascii="Georgia" w:hAnsi="Georgia"/>
          <w:sz w:val="22"/>
          <w:szCs w:val="22"/>
        </w:rPr>
        <w:t xml:space="preserve">). </w:t>
      </w:r>
      <w:r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br/>
        <w:t xml:space="preserve">I forlengelse av orienteringen drøftet AU hvordan Agdereierne mest effektivt kan medvirke til kontakt med politisk myndigheter. Flere har ikke registrert arbeidsdokumentene som på nyåret ble distribuert </w:t>
      </w:r>
      <w:r w:rsidR="00001211">
        <w:rPr>
          <w:rFonts w:ascii="Georgia" w:hAnsi="Georgia"/>
          <w:sz w:val="22"/>
          <w:szCs w:val="22"/>
        </w:rPr>
        <w:t xml:space="preserve">fra Agder Energi og </w:t>
      </w:r>
      <w:r>
        <w:rPr>
          <w:rFonts w:ascii="Georgia" w:hAnsi="Georgia"/>
          <w:sz w:val="22"/>
          <w:szCs w:val="22"/>
        </w:rPr>
        <w:t>til kommunene via postmottak. Det kan være flere grunner til dette, men selskapet anmodes om å bruke AU for koordinering av denne type initiativ</w:t>
      </w:r>
      <w:r w:rsidR="00001211">
        <w:rPr>
          <w:rFonts w:ascii="Georgia" w:hAnsi="Georgia"/>
          <w:sz w:val="22"/>
          <w:szCs w:val="22"/>
        </w:rPr>
        <w:t xml:space="preserve">. AU ser mulighet for </w:t>
      </w:r>
      <w:r>
        <w:rPr>
          <w:rFonts w:ascii="Georgia" w:hAnsi="Georgia"/>
          <w:sz w:val="22"/>
          <w:szCs w:val="22"/>
        </w:rPr>
        <w:t>å bidra med råd</w:t>
      </w:r>
      <w:r w:rsidR="00001211">
        <w:rPr>
          <w:rFonts w:ascii="Georgia" w:hAnsi="Georgia"/>
          <w:sz w:val="22"/>
          <w:szCs w:val="22"/>
        </w:rPr>
        <w:t xml:space="preserve"> om form og distribusjon</w:t>
      </w:r>
      <w:r>
        <w:rPr>
          <w:rFonts w:ascii="Georgia" w:hAnsi="Georgia"/>
          <w:sz w:val="22"/>
          <w:szCs w:val="22"/>
        </w:rPr>
        <w:t xml:space="preserve">. AU inviterer også ansvarlige for myndighetskontakt i selskapet til dialog </w:t>
      </w:r>
      <w:r w:rsidR="00001211">
        <w:rPr>
          <w:rFonts w:ascii="Georgia" w:hAnsi="Georgia"/>
          <w:sz w:val="22"/>
          <w:szCs w:val="22"/>
        </w:rPr>
        <w:t>rundt</w:t>
      </w:r>
      <w:r>
        <w:rPr>
          <w:rFonts w:ascii="Georgia" w:hAnsi="Georgia"/>
          <w:sz w:val="22"/>
          <w:szCs w:val="22"/>
        </w:rPr>
        <w:t xml:space="preserve"> aktuelle temaer</w:t>
      </w:r>
      <w:r w:rsidR="00001211">
        <w:rPr>
          <w:rFonts w:ascii="Georgia" w:hAnsi="Georgia"/>
          <w:sz w:val="22"/>
          <w:szCs w:val="22"/>
        </w:rPr>
        <w:t>.</w:t>
      </w:r>
    </w:p>
    <w:p w14:paraId="25B208C5" w14:textId="77777777" w:rsidR="001D7A52" w:rsidRDefault="001D7A52" w:rsidP="009C3CE7">
      <w:pPr>
        <w:rPr>
          <w:rFonts w:ascii="Georgia" w:hAnsi="Georgia"/>
          <w:sz w:val="22"/>
          <w:szCs w:val="22"/>
        </w:rPr>
      </w:pPr>
    </w:p>
    <w:p w14:paraId="6C3D3D6E" w14:textId="70D26352" w:rsidR="00980E15" w:rsidRPr="00F363DA" w:rsidRDefault="00493423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F363DA">
        <w:rPr>
          <w:rFonts w:ascii="Georgia" w:hAnsi="Georgia"/>
          <w:sz w:val="22"/>
          <w:szCs w:val="22"/>
        </w:rPr>
        <w:lastRenderedPageBreak/>
        <w:t xml:space="preserve">AU er kontaktet av </w:t>
      </w:r>
      <w:r w:rsidR="00F363DA" w:rsidRPr="00F363DA">
        <w:rPr>
          <w:rFonts w:ascii="Georgia" w:hAnsi="Georgia"/>
          <w:sz w:val="22"/>
          <w:szCs w:val="22"/>
        </w:rPr>
        <w:t>arbeidsutvalget for Innlandet Agder som ønsker dialog, bl.a. for drøfting av saker som særlig vedrører vertskommuner</w:t>
      </w:r>
      <w:r w:rsidR="00001211">
        <w:rPr>
          <w:rFonts w:ascii="Georgia" w:hAnsi="Georgia"/>
          <w:sz w:val="22"/>
          <w:szCs w:val="22"/>
        </w:rPr>
        <w:t xml:space="preserve"> for Agder Energi sin virksomhet</w:t>
      </w:r>
      <w:r w:rsidR="00F363DA" w:rsidRPr="00F363DA">
        <w:rPr>
          <w:rFonts w:ascii="Georgia" w:hAnsi="Georgia"/>
          <w:sz w:val="22"/>
          <w:szCs w:val="22"/>
        </w:rPr>
        <w:t xml:space="preserve">. AU vil invitere til en samtale om egnet arbeidsform og gjennomgang av aktuelle temaer for å tilrettelegge et best mulig samspill og klargjøring av roller for ulike fora. Siste del av </w:t>
      </w:r>
      <w:r w:rsidR="00001211">
        <w:rPr>
          <w:rFonts w:ascii="Georgia" w:hAnsi="Georgia"/>
          <w:sz w:val="22"/>
          <w:szCs w:val="22"/>
        </w:rPr>
        <w:t xml:space="preserve">kommende møte i </w:t>
      </w:r>
      <w:r w:rsidR="00F363DA" w:rsidRPr="00F363DA">
        <w:rPr>
          <w:rFonts w:ascii="Georgia" w:hAnsi="Georgia"/>
          <w:sz w:val="22"/>
          <w:szCs w:val="22"/>
        </w:rPr>
        <w:t>AU settes av til saken</w:t>
      </w:r>
      <w:r w:rsidR="001C2E67">
        <w:rPr>
          <w:rFonts w:ascii="Georgia" w:hAnsi="Georgia"/>
          <w:sz w:val="22"/>
          <w:szCs w:val="22"/>
        </w:rPr>
        <w:t xml:space="preserve"> og forberedes av leder og styreleder</w:t>
      </w:r>
      <w:r w:rsidR="00F363DA" w:rsidRPr="00F363DA">
        <w:rPr>
          <w:rFonts w:ascii="Georgia" w:hAnsi="Georgia"/>
          <w:sz w:val="22"/>
          <w:szCs w:val="22"/>
        </w:rPr>
        <w:t xml:space="preserve">. </w:t>
      </w:r>
    </w:p>
    <w:p w14:paraId="3BAB6091" w14:textId="3A3EDC36" w:rsidR="001D7A52" w:rsidRDefault="001D7A52" w:rsidP="009C3CE7">
      <w:pPr>
        <w:rPr>
          <w:rFonts w:ascii="Georgia" w:hAnsi="Georgia"/>
          <w:sz w:val="22"/>
          <w:szCs w:val="22"/>
        </w:rPr>
      </w:pPr>
    </w:p>
    <w:p w14:paraId="53F9322D" w14:textId="7C455433" w:rsidR="00F363DA" w:rsidRPr="00F363DA" w:rsidRDefault="00F363DA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 har jevnlige s</w:t>
      </w:r>
      <w:r w:rsidRPr="00F363DA">
        <w:rPr>
          <w:rFonts w:ascii="Georgia" w:hAnsi="Georgia"/>
          <w:sz w:val="22"/>
          <w:szCs w:val="22"/>
        </w:rPr>
        <w:t>amtale</w:t>
      </w:r>
      <w:r>
        <w:rPr>
          <w:rFonts w:ascii="Georgia" w:hAnsi="Georgia"/>
          <w:sz w:val="22"/>
          <w:szCs w:val="22"/>
        </w:rPr>
        <w:t>r</w:t>
      </w:r>
      <w:r w:rsidRPr="00F363DA">
        <w:rPr>
          <w:rFonts w:ascii="Georgia" w:hAnsi="Georgia"/>
          <w:sz w:val="22"/>
          <w:szCs w:val="22"/>
        </w:rPr>
        <w:t xml:space="preserve"> med </w:t>
      </w:r>
      <w:r>
        <w:rPr>
          <w:rFonts w:ascii="Georgia" w:hAnsi="Georgia"/>
          <w:sz w:val="22"/>
          <w:szCs w:val="22"/>
        </w:rPr>
        <w:t xml:space="preserve">representanter for de ansatte i </w:t>
      </w:r>
      <w:r w:rsidRPr="00F363DA">
        <w:rPr>
          <w:rFonts w:ascii="Georgia" w:hAnsi="Georgia"/>
          <w:sz w:val="22"/>
          <w:szCs w:val="22"/>
        </w:rPr>
        <w:t>Agder Energi</w:t>
      </w:r>
      <w:r>
        <w:rPr>
          <w:rFonts w:ascii="Georgia" w:hAnsi="Georgia"/>
          <w:sz w:val="22"/>
          <w:szCs w:val="22"/>
        </w:rPr>
        <w:t xml:space="preserve">. I disse samtalene informerer de ansatte om </w:t>
      </w:r>
      <w:r w:rsidR="00001211">
        <w:rPr>
          <w:rFonts w:ascii="Georgia" w:hAnsi="Georgia"/>
          <w:sz w:val="22"/>
          <w:szCs w:val="22"/>
        </w:rPr>
        <w:t xml:space="preserve">aktuelle </w:t>
      </w:r>
      <w:r>
        <w:rPr>
          <w:rFonts w:ascii="Georgia" w:hAnsi="Georgia"/>
          <w:sz w:val="22"/>
          <w:szCs w:val="22"/>
        </w:rPr>
        <w:t xml:space="preserve">saker og AU orienterer om sitt pågående arbeid. Det blir </w:t>
      </w:r>
      <w:r w:rsidR="00001211">
        <w:rPr>
          <w:rFonts w:ascii="Georgia" w:hAnsi="Georgia"/>
          <w:sz w:val="22"/>
          <w:szCs w:val="22"/>
        </w:rPr>
        <w:t xml:space="preserve">både </w:t>
      </w:r>
      <w:r>
        <w:rPr>
          <w:rFonts w:ascii="Georgia" w:hAnsi="Georgia"/>
          <w:sz w:val="22"/>
          <w:szCs w:val="22"/>
        </w:rPr>
        <w:t xml:space="preserve">fra de ansatte og AU tydelig understreket verdien av samtalene </w:t>
      </w:r>
      <w:r w:rsidR="00001211">
        <w:rPr>
          <w:rFonts w:ascii="Georgia" w:hAnsi="Georgia"/>
          <w:sz w:val="22"/>
          <w:szCs w:val="22"/>
        </w:rPr>
        <w:t>til felles beste.</w:t>
      </w:r>
      <w:r w:rsidR="00D763D5">
        <w:rPr>
          <w:rFonts w:ascii="Georgia" w:hAnsi="Georgia"/>
          <w:sz w:val="22"/>
          <w:szCs w:val="22"/>
        </w:rPr>
        <w:br/>
      </w:r>
      <w:r w:rsidR="00D763D5">
        <w:rPr>
          <w:rFonts w:ascii="Georgia" w:hAnsi="Georgia"/>
          <w:sz w:val="22"/>
          <w:szCs w:val="22"/>
        </w:rPr>
        <w:br/>
        <w:t xml:space="preserve">Som AU har etterlyst gjennom dialogmøte med Statkraft etterlyser også de ansatte tydelig uttrykte ambisjoner fra Statkraft knyttet til eierskapet i Agder Energi. De ansatte   </w:t>
      </w:r>
      <w:r w:rsidR="00001211">
        <w:rPr>
          <w:rFonts w:ascii="Georgia" w:hAnsi="Georgia"/>
          <w:sz w:val="22"/>
          <w:szCs w:val="22"/>
        </w:rPr>
        <w:t xml:space="preserve">understreker </w:t>
      </w:r>
      <w:r w:rsidR="00D763D5">
        <w:rPr>
          <w:rFonts w:ascii="Georgia" w:hAnsi="Georgia"/>
          <w:sz w:val="22"/>
          <w:szCs w:val="22"/>
        </w:rPr>
        <w:t xml:space="preserve">videre </w:t>
      </w:r>
      <w:r w:rsidR="00001211">
        <w:rPr>
          <w:rFonts w:ascii="Georgia" w:hAnsi="Georgia"/>
          <w:sz w:val="22"/>
          <w:szCs w:val="22"/>
        </w:rPr>
        <w:t xml:space="preserve">sin </w:t>
      </w:r>
      <w:r w:rsidR="00D763D5">
        <w:rPr>
          <w:rFonts w:ascii="Georgia" w:hAnsi="Georgia"/>
          <w:sz w:val="22"/>
          <w:szCs w:val="22"/>
        </w:rPr>
        <w:t xml:space="preserve">tilfredshet over involveringen i den tidligere sonderingsprosessen mellom AE og Skagerak Energi og at de opplever å ha god kontakt med styreleder. </w:t>
      </w:r>
      <w:r w:rsidR="00001211">
        <w:rPr>
          <w:rFonts w:ascii="Georgia" w:hAnsi="Georgia"/>
          <w:sz w:val="22"/>
          <w:szCs w:val="22"/>
        </w:rPr>
        <w:t>Kommunene/AU</w:t>
      </w:r>
      <w:r w:rsidR="00D763D5">
        <w:rPr>
          <w:rFonts w:ascii="Georgia" w:hAnsi="Georgia"/>
          <w:sz w:val="22"/>
          <w:szCs w:val="22"/>
        </w:rPr>
        <w:t xml:space="preserve"> inviteres også til å benytte de tillitsvalgte og deres kontakter i sine respektive organisasjoner med tanke på politikkutforming og arbeid med rammevilkår for selskapet. </w:t>
      </w:r>
      <w:r w:rsidR="00001211">
        <w:rPr>
          <w:rFonts w:ascii="Georgia" w:hAnsi="Georgia"/>
          <w:sz w:val="22"/>
          <w:szCs w:val="22"/>
        </w:rPr>
        <w:t>En slik</w:t>
      </w:r>
      <w:r w:rsidR="00D763D5">
        <w:rPr>
          <w:rFonts w:ascii="Georgia" w:hAnsi="Georgia"/>
          <w:sz w:val="22"/>
          <w:szCs w:val="22"/>
        </w:rPr>
        <w:t xml:space="preserve"> invitasjon er også uttrykt ovenfor selskapets </w:t>
      </w:r>
      <w:r w:rsidR="00001211">
        <w:rPr>
          <w:rFonts w:ascii="Georgia" w:hAnsi="Georgia"/>
          <w:sz w:val="22"/>
          <w:szCs w:val="22"/>
        </w:rPr>
        <w:t>ledelse</w:t>
      </w:r>
      <w:r w:rsidR="00D763D5">
        <w:rPr>
          <w:rFonts w:ascii="Georgia" w:hAnsi="Georgia"/>
          <w:sz w:val="22"/>
          <w:szCs w:val="22"/>
        </w:rPr>
        <w:t xml:space="preserve">. </w:t>
      </w:r>
      <w:r w:rsidR="00D763D5">
        <w:rPr>
          <w:rFonts w:ascii="Georgia" w:hAnsi="Georgia"/>
          <w:sz w:val="22"/>
          <w:szCs w:val="22"/>
        </w:rPr>
        <w:br/>
      </w:r>
      <w:r w:rsidR="00D763D5">
        <w:rPr>
          <w:rFonts w:ascii="Georgia" w:hAnsi="Georgia"/>
          <w:sz w:val="22"/>
          <w:szCs w:val="22"/>
        </w:rPr>
        <w:br/>
      </w:r>
      <w:r w:rsidR="00001211">
        <w:rPr>
          <w:rFonts w:ascii="Georgia" w:hAnsi="Georgia"/>
          <w:sz w:val="22"/>
          <w:szCs w:val="22"/>
        </w:rPr>
        <w:t>D</w:t>
      </w:r>
      <w:r w:rsidR="005B6F6E">
        <w:rPr>
          <w:rFonts w:ascii="Georgia" w:hAnsi="Georgia"/>
          <w:sz w:val="22"/>
          <w:szCs w:val="22"/>
        </w:rPr>
        <w:t>e ansatte</w:t>
      </w:r>
      <w:r w:rsidR="00001211">
        <w:rPr>
          <w:rFonts w:ascii="Georgia" w:hAnsi="Georgia"/>
          <w:sz w:val="22"/>
          <w:szCs w:val="22"/>
        </w:rPr>
        <w:t>s representanter</w:t>
      </w:r>
      <w:r w:rsidR="005B6F6E">
        <w:rPr>
          <w:rFonts w:ascii="Georgia" w:hAnsi="Georgia"/>
          <w:sz w:val="22"/>
          <w:szCs w:val="22"/>
        </w:rPr>
        <w:t xml:space="preserve"> </w:t>
      </w:r>
      <w:r w:rsidR="00001211">
        <w:rPr>
          <w:rFonts w:ascii="Georgia" w:hAnsi="Georgia"/>
          <w:sz w:val="22"/>
          <w:szCs w:val="22"/>
        </w:rPr>
        <w:t xml:space="preserve">har </w:t>
      </w:r>
      <w:r w:rsidR="005B6F6E">
        <w:rPr>
          <w:rFonts w:ascii="Georgia" w:hAnsi="Georgia"/>
          <w:sz w:val="22"/>
          <w:szCs w:val="22"/>
        </w:rPr>
        <w:t>ikke drøftet og koordinert sine synspunkter knyttet til styrets sammensetting, kompetanse og størrelse, men</w:t>
      </w:r>
      <w:r w:rsidR="00001211">
        <w:rPr>
          <w:rFonts w:ascii="Georgia" w:hAnsi="Georgia"/>
          <w:sz w:val="22"/>
          <w:szCs w:val="22"/>
        </w:rPr>
        <w:t xml:space="preserve"> i</w:t>
      </w:r>
      <w:r w:rsidR="005B6F6E">
        <w:rPr>
          <w:rFonts w:ascii="Georgia" w:hAnsi="Georgia"/>
          <w:sz w:val="22"/>
          <w:szCs w:val="22"/>
        </w:rPr>
        <w:t xml:space="preserve"> tidligere diskusjoner rundt tem</w:t>
      </w:r>
      <w:r w:rsidR="00001211">
        <w:rPr>
          <w:rFonts w:ascii="Georgia" w:hAnsi="Georgia"/>
          <w:sz w:val="22"/>
          <w:szCs w:val="22"/>
        </w:rPr>
        <w:t>aet har det vært</w:t>
      </w:r>
      <w:r w:rsidR="005B6F6E">
        <w:rPr>
          <w:rFonts w:ascii="Georgia" w:hAnsi="Georgia"/>
          <w:sz w:val="22"/>
          <w:szCs w:val="22"/>
        </w:rPr>
        <w:t xml:space="preserve"> konkluderte med at </w:t>
      </w:r>
      <w:r w:rsidR="00001211">
        <w:rPr>
          <w:rFonts w:ascii="Georgia" w:hAnsi="Georgia"/>
          <w:sz w:val="22"/>
          <w:szCs w:val="22"/>
        </w:rPr>
        <w:t>det viktigste er at</w:t>
      </w:r>
      <w:r w:rsidR="0056646B">
        <w:rPr>
          <w:rFonts w:ascii="Georgia" w:hAnsi="Georgia"/>
          <w:sz w:val="22"/>
          <w:szCs w:val="22"/>
        </w:rPr>
        <w:t xml:space="preserve"> stemme</w:t>
      </w:r>
      <w:r w:rsidR="005B6F6E">
        <w:rPr>
          <w:rFonts w:ascii="Georgia" w:hAnsi="Georgia"/>
          <w:sz w:val="22"/>
          <w:szCs w:val="22"/>
        </w:rPr>
        <w:t xml:space="preserve">forholdet mellom ansatte, </w:t>
      </w:r>
      <w:r w:rsidR="00001211">
        <w:rPr>
          <w:rFonts w:ascii="Georgia" w:hAnsi="Georgia"/>
          <w:sz w:val="22"/>
          <w:szCs w:val="22"/>
        </w:rPr>
        <w:t>kommunene</w:t>
      </w:r>
      <w:r w:rsidR="005B6F6E">
        <w:rPr>
          <w:rFonts w:ascii="Georgia" w:hAnsi="Georgia"/>
          <w:sz w:val="22"/>
          <w:szCs w:val="22"/>
        </w:rPr>
        <w:t xml:space="preserve"> og Statkraft ikke må endres i slike prosesser. En eventuell justering fra 12 til 9 styremedlemmer (3+3+3) kan det være mulig å se for seg sett fra de ansattes ståsted.   </w:t>
      </w:r>
      <w:r w:rsidR="00D763D5">
        <w:rPr>
          <w:rFonts w:ascii="Georgia" w:hAnsi="Georgia"/>
          <w:sz w:val="22"/>
          <w:szCs w:val="22"/>
        </w:rPr>
        <w:t xml:space="preserve"> </w:t>
      </w:r>
    </w:p>
    <w:p w14:paraId="1892D4C4" w14:textId="1E63A428" w:rsidR="00F363DA" w:rsidRDefault="00F363DA" w:rsidP="009C3CE7">
      <w:pPr>
        <w:rPr>
          <w:rFonts w:ascii="Georgia" w:hAnsi="Georgia"/>
          <w:sz w:val="22"/>
          <w:szCs w:val="22"/>
        </w:rPr>
      </w:pPr>
    </w:p>
    <w:p w14:paraId="5B8F808B" w14:textId="27F00B8D" w:rsidR="00F34F30" w:rsidRDefault="006315CD" w:rsidP="006315CD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 har utfordret </w:t>
      </w:r>
      <w:r w:rsidR="005D11C5" w:rsidRPr="006315CD">
        <w:rPr>
          <w:rFonts w:ascii="Georgia" w:hAnsi="Georgia"/>
          <w:sz w:val="22"/>
          <w:szCs w:val="22"/>
        </w:rPr>
        <w:t xml:space="preserve">Statkraft </w:t>
      </w:r>
      <w:r>
        <w:rPr>
          <w:rFonts w:ascii="Georgia" w:hAnsi="Georgia"/>
          <w:sz w:val="22"/>
          <w:szCs w:val="22"/>
        </w:rPr>
        <w:t xml:space="preserve">på å klargjøre sin </w:t>
      </w:r>
      <w:r w:rsidR="007C2F1B" w:rsidRPr="006315CD">
        <w:rPr>
          <w:rFonts w:ascii="Georgia" w:hAnsi="Georgia"/>
          <w:sz w:val="22"/>
          <w:szCs w:val="22"/>
        </w:rPr>
        <w:t>strategi for eierskap</w:t>
      </w:r>
      <w:r>
        <w:rPr>
          <w:rFonts w:ascii="Georgia" w:hAnsi="Georgia"/>
          <w:sz w:val="22"/>
          <w:szCs w:val="22"/>
        </w:rPr>
        <w:t>et</w:t>
      </w:r>
      <w:r w:rsidR="007C2F1B" w:rsidRPr="006315CD">
        <w:rPr>
          <w:rFonts w:ascii="Georgia" w:hAnsi="Georgia"/>
          <w:sz w:val="22"/>
          <w:szCs w:val="22"/>
        </w:rPr>
        <w:t xml:space="preserve"> i Agder Energi</w:t>
      </w:r>
      <w:r>
        <w:rPr>
          <w:rFonts w:ascii="Georgia" w:hAnsi="Georgia"/>
          <w:sz w:val="22"/>
          <w:szCs w:val="22"/>
        </w:rPr>
        <w:t xml:space="preserve">. For kommunene som samlet majoritetseier er det viktig å kjenne Statkrafts ambisjoner for selskapet best mulig. Det er avtalt at Statkraft kommer tilbake med en oppfølging av temaet i et nytt dialogmøte senere på våren (det avtales et møte i forbindelse med Agder-Energikonferansen i mai). </w:t>
      </w:r>
    </w:p>
    <w:p w14:paraId="48DC9985" w14:textId="77777777" w:rsidR="006315CD" w:rsidRPr="006315CD" w:rsidRDefault="006315CD" w:rsidP="006315CD">
      <w:pPr>
        <w:pStyle w:val="Listeavsnitt"/>
        <w:rPr>
          <w:rFonts w:ascii="Georgia" w:hAnsi="Georgia"/>
          <w:sz w:val="22"/>
          <w:szCs w:val="22"/>
        </w:rPr>
      </w:pPr>
    </w:p>
    <w:p w14:paraId="4C687024" w14:textId="1F04DE48" w:rsidR="006B6CD4" w:rsidRDefault="006315CD" w:rsidP="006315CD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AU har besluttet å prioritere </w:t>
      </w:r>
      <w:proofErr w:type="gramStart"/>
      <w:r>
        <w:rPr>
          <w:rFonts w:ascii="Georgia" w:hAnsi="Georgia"/>
          <w:sz w:val="22"/>
          <w:szCs w:val="22"/>
        </w:rPr>
        <w:t xml:space="preserve">et </w:t>
      </w:r>
      <w:r w:rsidRPr="00651068">
        <w:rPr>
          <w:rFonts w:ascii="Georgia" w:hAnsi="Georgia"/>
          <w:i/>
          <w:sz w:val="22"/>
          <w:szCs w:val="22"/>
        </w:rPr>
        <w:t>lunsj</w:t>
      </w:r>
      <w:proofErr w:type="gramEnd"/>
      <w:r w:rsidRPr="00651068">
        <w:rPr>
          <w:rFonts w:ascii="Georgia" w:hAnsi="Georgia"/>
          <w:i/>
          <w:sz w:val="22"/>
          <w:szCs w:val="22"/>
        </w:rPr>
        <w:t xml:space="preserve"> til lunsj</w:t>
      </w:r>
      <w:r w:rsidR="00506A67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 xml:space="preserve">møte for eierkommunene høsten 2019, og avlyser derfor det planlagte eiermøte 1. mars. </w:t>
      </w:r>
      <w:r w:rsidR="00152724">
        <w:rPr>
          <w:rFonts w:ascii="Georgia" w:hAnsi="Georgia"/>
          <w:sz w:val="22"/>
          <w:szCs w:val="22"/>
        </w:rPr>
        <w:t xml:space="preserve">Et møte over to dager legger til rette for grundigere </w:t>
      </w:r>
      <w:r w:rsidR="00651068">
        <w:rPr>
          <w:rFonts w:ascii="Georgia" w:hAnsi="Georgia"/>
          <w:sz w:val="22"/>
          <w:szCs w:val="22"/>
        </w:rPr>
        <w:t xml:space="preserve">prosesser </w:t>
      </w:r>
      <w:r w:rsidR="00152724">
        <w:rPr>
          <w:rFonts w:ascii="Georgia" w:hAnsi="Georgia"/>
          <w:sz w:val="22"/>
          <w:szCs w:val="22"/>
        </w:rPr>
        <w:t xml:space="preserve">og en befaring </w:t>
      </w:r>
      <w:r w:rsidR="00651068">
        <w:rPr>
          <w:rFonts w:ascii="Georgia" w:hAnsi="Georgia"/>
          <w:sz w:val="22"/>
          <w:szCs w:val="22"/>
        </w:rPr>
        <w:t>(</w:t>
      </w:r>
      <w:proofErr w:type="spellStart"/>
      <w:r w:rsidR="00651068">
        <w:rPr>
          <w:rFonts w:ascii="Georgia" w:hAnsi="Georgia"/>
          <w:sz w:val="22"/>
          <w:szCs w:val="22"/>
        </w:rPr>
        <w:t>Sjerka</w:t>
      </w:r>
      <w:proofErr w:type="spellEnd"/>
      <w:r w:rsidR="00651068">
        <w:rPr>
          <w:rFonts w:ascii="Georgia" w:hAnsi="Georgia"/>
          <w:sz w:val="22"/>
          <w:szCs w:val="22"/>
        </w:rPr>
        <w:t xml:space="preserve"> har vært drøftet)</w:t>
      </w:r>
      <w:r w:rsidR="00152724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Neste eiermøte blir derfor 16. mai</w:t>
      </w:r>
      <w:r w:rsidR="00651068">
        <w:rPr>
          <w:rFonts w:ascii="Georgia" w:hAnsi="Georgia"/>
          <w:sz w:val="22"/>
          <w:szCs w:val="22"/>
        </w:rPr>
        <w:t xml:space="preserve"> (etter en avklaringsrunde på e-post og dialog med administrasjonen i AE i etterkant av møte 4.2)</w:t>
      </w:r>
      <w:r>
        <w:rPr>
          <w:rFonts w:ascii="Georgia" w:hAnsi="Georgia"/>
          <w:sz w:val="22"/>
          <w:szCs w:val="22"/>
        </w:rPr>
        <w:t>.</w:t>
      </w:r>
      <w:r w:rsidR="00152724">
        <w:rPr>
          <w:rFonts w:ascii="Georgia" w:hAnsi="Georgia"/>
          <w:sz w:val="22"/>
          <w:szCs w:val="22"/>
        </w:rPr>
        <w:t xml:space="preserve"> Sekretariatet orienterer kommunene om endringen.</w:t>
      </w:r>
      <w:r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br/>
        <w:t xml:space="preserve">1. mars inviterer AU selskapets ledelse til et arbeidsmøte </w:t>
      </w:r>
      <w:r w:rsidR="006B6CD4">
        <w:rPr>
          <w:rFonts w:ascii="Georgia" w:hAnsi="Georgia"/>
          <w:sz w:val="22"/>
          <w:szCs w:val="22"/>
        </w:rPr>
        <w:t xml:space="preserve">med dypdykk i strategi og muligheter. </w:t>
      </w:r>
      <w:r w:rsidR="006B6CD4">
        <w:rPr>
          <w:rFonts w:ascii="Georgia" w:hAnsi="Georgia"/>
          <w:sz w:val="22"/>
          <w:szCs w:val="22"/>
        </w:rPr>
        <w:br/>
      </w:r>
      <w:r w:rsidR="006B6CD4">
        <w:rPr>
          <w:rFonts w:ascii="Georgia" w:hAnsi="Georgia"/>
          <w:sz w:val="22"/>
          <w:szCs w:val="22"/>
        </w:rPr>
        <w:br/>
        <w:t xml:space="preserve">I andre del av </w:t>
      </w:r>
      <w:r w:rsidR="00651068">
        <w:rPr>
          <w:rFonts w:ascii="Georgia" w:hAnsi="Georgia"/>
          <w:sz w:val="22"/>
          <w:szCs w:val="22"/>
        </w:rPr>
        <w:t xml:space="preserve">samme </w:t>
      </w:r>
      <w:r w:rsidR="006B6CD4">
        <w:rPr>
          <w:rFonts w:ascii="Georgia" w:hAnsi="Georgia"/>
          <w:sz w:val="22"/>
          <w:szCs w:val="22"/>
        </w:rPr>
        <w:t>møte inviteres arbeidsutvalget for Innlandet Agder til samtaler</w:t>
      </w:r>
      <w:r w:rsidR="00651068">
        <w:rPr>
          <w:rFonts w:ascii="Georgia" w:hAnsi="Georgia"/>
          <w:sz w:val="22"/>
          <w:szCs w:val="22"/>
        </w:rPr>
        <w:t xml:space="preserve"> med AU</w:t>
      </w:r>
      <w:r w:rsidR="006B6CD4">
        <w:rPr>
          <w:rFonts w:ascii="Georgia" w:hAnsi="Georgia"/>
          <w:sz w:val="22"/>
          <w:szCs w:val="22"/>
        </w:rPr>
        <w:t>.</w:t>
      </w:r>
    </w:p>
    <w:p w14:paraId="5DA2FE0D" w14:textId="77777777" w:rsidR="006B6CD4" w:rsidRPr="006B6CD4" w:rsidRDefault="006B6CD4" w:rsidP="006B6CD4">
      <w:pPr>
        <w:pStyle w:val="Listeavsnitt"/>
        <w:rPr>
          <w:rFonts w:ascii="Georgia" w:hAnsi="Georgia"/>
          <w:sz w:val="22"/>
          <w:szCs w:val="22"/>
        </w:rPr>
      </w:pPr>
    </w:p>
    <w:p w14:paraId="4D329572" w14:textId="18D035FE" w:rsidR="00F34F30" w:rsidRDefault="00F34F30" w:rsidP="002F193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...</w:t>
      </w:r>
    </w:p>
    <w:p w14:paraId="73CF3E83" w14:textId="77777777" w:rsidR="004A4E49" w:rsidRDefault="004A4E49" w:rsidP="009C3CE7">
      <w:pPr>
        <w:rPr>
          <w:rFonts w:ascii="Georgia" w:hAnsi="Georgia"/>
          <w:sz w:val="22"/>
          <w:szCs w:val="22"/>
        </w:rPr>
      </w:pPr>
    </w:p>
    <w:p w14:paraId="1745A658" w14:textId="731C43B2" w:rsidR="0014035B" w:rsidRPr="001E45E2" w:rsidRDefault="00CC24FA" w:rsidP="009C3CE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Neste </w:t>
      </w:r>
      <w:r w:rsidR="000201C4">
        <w:rPr>
          <w:rFonts w:ascii="Georgia" w:hAnsi="Georgia"/>
          <w:sz w:val="22"/>
          <w:szCs w:val="22"/>
        </w:rPr>
        <w:t xml:space="preserve">planlagte </w:t>
      </w:r>
      <w:r w:rsidRPr="001E45E2">
        <w:rPr>
          <w:rFonts w:ascii="Georgia" w:hAnsi="Georgia"/>
          <w:sz w:val="22"/>
          <w:szCs w:val="22"/>
        </w:rPr>
        <w:t>møte i</w:t>
      </w:r>
      <w:r w:rsidR="0014035B" w:rsidRPr="001E45E2">
        <w:rPr>
          <w:rFonts w:ascii="Georgia" w:hAnsi="Georgia"/>
          <w:sz w:val="22"/>
          <w:szCs w:val="22"/>
        </w:rPr>
        <w:t xml:space="preserve"> AU: </w:t>
      </w:r>
      <w:r w:rsidR="00F34F30">
        <w:rPr>
          <w:rFonts w:ascii="Georgia" w:hAnsi="Georgia"/>
          <w:sz w:val="22"/>
          <w:szCs w:val="22"/>
        </w:rPr>
        <w:t>0</w:t>
      </w:r>
      <w:r w:rsidR="00DB169F">
        <w:rPr>
          <w:rFonts w:ascii="Georgia" w:hAnsi="Georgia"/>
          <w:sz w:val="22"/>
          <w:szCs w:val="22"/>
        </w:rPr>
        <w:t>1</w:t>
      </w:r>
      <w:r w:rsidR="00433CE1">
        <w:rPr>
          <w:rFonts w:ascii="Georgia" w:hAnsi="Georgia"/>
          <w:sz w:val="22"/>
          <w:szCs w:val="22"/>
        </w:rPr>
        <w:t>.0</w:t>
      </w:r>
      <w:r w:rsidR="00DB169F">
        <w:rPr>
          <w:rFonts w:ascii="Georgia" w:hAnsi="Georgia"/>
          <w:sz w:val="22"/>
          <w:szCs w:val="22"/>
        </w:rPr>
        <w:t>3</w:t>
      </w:r>
      <w:r w:rsidR="00433CE1">
        <w:rPr>
          <w:rFonts w:ascii="Georgia" w:hAnsi="Georgia"/>
          <w:sz w:val="22"/>
          <w:szCs w:val="22"/>
        </w:rPr>
        <w:t xml:space="preserve">.19 </w:t>
      </w:r>
      <w:r w:rsidR="00F34F30">
        <w:rPr>
          <w:rFonts w:ascii="Georgia" w:hAnsi="Georgia"/>
          <w:sz w:val="22"/>
          <w:szCs w:val="22"/>
        </w:rPr>
        <w:t xml:space="preserve">kl </w:t>
      </w:r>
      <w:r w:rsidR="00DB169F">
        <w:rPr>
          <w:rFonts w:ascii="Georgia" w:hAnsi="Georgia"/>
          <w:sz w:val="22"/>
          <w:szCs w:val="22"/>
        </w:rPr>
        <w:t>10.00</w:t>
      </w:r>
      <w:r w:rsidR="00F34F30">
        <w:rPr>
          <w:rFonts w:ascii="Georgia" w:hAnsi="Georgia"/>
          <w:sz w:val="22"/>
          <w:szCs w:val="22"/>
        </w:rPr>
        <w:t xml:space="preserve"> – 1</w:t>
      </w:r>
      <w:r w:rsidR="00DB169F">
        <w:rPr>
          <w:rFonts w:ascii="Georgia" w:hAnsi="Georgia"/>
          <w:sz w:val="22"/>
          <w:szCs w:val="22"/>
        </w:rPr>
        <w:t>5.00</w:t>
      </w:r>
      <w:r w:rsidR="00F34F30">
        <w:rPr>
          <w:rFonts w:ascii="Georgia" w:hAnsi="Georgia"/>
          <w:sz w:val="22"/>
          <w:szCs w:val="22"/>
        </w:rPr>
        <w:t xml:space="preserve"> på Kraftsenteret </w:t>
      </w:r>
      <w:r w:rsidR="00433CE1">
        <w:rPr>
          <w:rFonts w:ascii="Georgia" w:hAnsi="Georgia"/>
          <w:sz w:val="22"/>
          <w:szCs w:val="22"/>
        </w:rPr>
        <w:t>i</w:t>
      </w:r>
      <w:r w:rsidR="00F34F30">
        <w:rPr>
          <w:rFonts w:ascii="Georgia" w:hAnsi="Georgia"/>
          <w:sz w:val="22"/>
          <w:szCs w:val="22"/>
        </w:rPr>
        <w:t xml:space="preserve"> Kristiansand. </w:t>
      </w:r>
    </w:p>
    <w:p w14:paraId="1895E644" w14:textId="05C129FE" w:rsidR="004433CF" w:rsidRPr="001E45E2" w:rsidRDefault="004433CF" w:rsidP="00B7713E">
      <w:pPr>
        <w:rPr>
          <w:rFonts w:ascii="Georgia" w:hAnsi="Georgia"/>
          <w:sz w:val="22"/>
          <w:szCs w:val="22"/>
        </w:rPr>
      </w:pPr>
    </w:p>
    <w:p w14:paraId="3552D01C" w14:textId="12850F26" w:rsidR="009C3CE7" w:rsidRPr="001E45E2" w:rsidRDefault="009C3CE7" w:rsidP="00B7713E">
      <w:pPr>
        <w:rPr>
          <w:rFonts w:ascii="Georgia" w:hAnsi="Georgia"/>
          <w:sz w:val="22"/>
          <w:szCs w:val="22"/>
        </w:rPr>
      </w:pPr>
    </w:p>
    <w:p w14:paraId="49AF874F" w14:textId="77777777" w:rsidR="00B7713E" w:rsidRPr="001E45E2" w:rsidRDefault="00B7713E" w:rsidP="00B7713E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Ref.</w:t>
      </w:r>
    </w:p>
    <w:p w14:paraId="47C3CE28" w14:textId="6776746F" w:rsidR="00B7713E" w:rsidRPr="001E45E2" w:rsidRDefault="002D07B5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Rune Røiseland</w:t>
      </w:r>
    </w:p>
    <w:p w14:paraId="25FC7F93" w14:textId="5EB735D4" w:rsidR="00B753E3" w:rsidRPr="001E45E2" w:rsidRDefault="000937AD">
      <w:pPr>
        <w:rPr>
          <w:rFonts w:ascii="Georgia" w:hAnsi="Georgia"/>
          <w:lang w:eastAsia="nb-NO"/>
        </w:rPr>
      </w:pPr>
      <w:bookmarkStart w:id="0" w:name="_GoBack"/>
      <w:bookmarkEnd w:id="0"/>
      <w:r w:rsidRPr="001E45E2">
        <w:rPr>
          <w:rFonts w:ascii="Georgia" w:hAnsi="Georgia"/>
          <w:sz w:val="22"/>
          <w:szCs w:val="22"/>
        </w:rPr>
        <w:t>Kristiansand</w:t>
      </w:r>
      <w:r w:rsidR="00901AE7" w:rsidRPr="001E45E2">
        <w:rPr>
          <w:rFonts w:ascii="Georgia" w:hAnsi="Georgia"/>
          <w:sz w:val="22"/>
          <w:szCs w:val="22"/>
        </w:rPr>
        <w:t>,</w:t>
      </w:r>
      <w:r w:rsidR="00B7713E" w:rsidRPr="001E45E2">
        <w:rPr>
          <w:rFonts w:ascii="Georgia" w:hAnsi="Georgia"/>
          <w:sz w:val="22"/>
          <w:szCs w:val="22"/>
        </w:rPr>
        <w:t xml:space="preserve"> </w:t>
      </w:r>
      <w:r w:rsidR="00DB169F">
        <w:rPr>
          <w:rFonts w:ascii="Georgia" w:hAnsi="Georgia"/>
          <w:sz w:val="22"/>
          <w:szCs w:val="22"/>
        </w:rPr>
        <w:t>0</w:t>
      </w:r>
      <w:r w:rsidR="006B6CD4">
        <w:rPr>
          <w:rFonts w:ascii="Georgia" w:hAnsi="Georgia"/>
          <w:sz w:val="22"/>
          <w:szCs w:val="22"/>
        </w:rPr>
        <w:t>7</w:t>
      </w:r>
      <w:r w:rsidR="00DB169F">
        <w:rPr>
          <w:rFonts w:ascii="Georgia" w:hAnsi="Georgia"/>
          <w:sz w:val="22"/>
          <w:szCs w:val="22"/>
        </w:rPr>
        <w:t>.02</w:t>
      </w:r>
      <w:r w:rsidR="00433CE1">
        <w:rPr>
          <w:rFonts w:ascii="Georgia" w:hAnsi="Georgia"/>
          <w:sz w:val="22"/>
          <w:szCs w:val="22"/>
        </w:rPr>
        <w:t>.2019</w:t>
      </w:r>
    </w:p>
    <w:sectPr w:rsidR="00B753E3" w:rsidRPr="001E45E2" w:rsidSect="00C41EC4">
      <w:headerReference w:type="even" r:id="rId7"/>
      <w:headerReference w:type="default" r:id="rId8"/>
      <w:headerReference w:type="first" r:id="rId9"/>
      <w:pgSz w:w="11906" w:h="16838"/>
      <w:pgMar w:top="1985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3568" w14:textId="77777777" w:rsidR="00311B1F" w:rsidRDefault="00311B1F" w:rsidP="004D0791">
      <w:r>
        <w:separator/>
      </w:r>
    </w:p>
  </w:endnote>
  <w:endnote w:type="continuationSeparator" w:id="0">
    <w:p w14:paraId="3C3B9EA2" w14:textId="77777777" w:rsidR="00311B1F" w:rsidRDefault="00311B1F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75BA" w14:textId="77777777" w:rsidR="00311B1F" w:rsidRDefault="00311B1F" w:rsidP="004D0791">
      <w:r>
        <w:separator/>
      </w:r>
    </w:p>
  </w:footnote>
  <w:footnote w:type="continuationSeparator" w:id="0">
    <w:p w14:paraId="0904EB76" w14:textId="77777777" w:rsidR="00311B1F" w:rsidRDefault="00311B1F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5FF" w14:textId="77777777" w:rsidR="00EA003F" w:rsidRDefault="00EA003F">
    <w:pPr>
      <w:pStyle w:val="Topptekst1"/>
    </w:pPr>
    <w:r>
      <w:rPr>
        <w:noProof/>
        <w:lang w:val="en-US" w:eastAsia="nb-NO"/>
      </w:rPr>
      <w:drawing>
        <wp:inline distT="0" distB="0" distL="0" distR="0" wp14:anchorId="0520EC4B" wp14:editId="5B15ADFF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69C0E4AE" wp14:editId="2811C745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B0F8" w14:textId="77777777" w:rsidR="00EA003F" w:rsidRDefault="00EA003F">
    <w:pPr>
      <w:pStyle w:val="Topptekst1"/>
    </w:pPr>
  </w:p>
  <w:p w14:paraId="687BDE34" w14:textId="77777777" w:rsidR="00EA003F" w:rsidRDefault="00EA003F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923C" w14:textId="77777777" w:rsidR="00EA003F" w:rsidRDefault="00EA003F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1676A9" wp14:editId="71D30E01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29AF" w14:textId="77777777" w:rsidR="00EA003F" w:rsidRDefault="00EA003F">
                          <w:r>
                            <w:rPr>
                              <w:noProof/>
                              <w:lang w:val="en-US" w:eastAsia="nb-NO"/>
                            </w:rPr>
                            <w:drawing>
                              <wp:inline distT="0" distB="0" distL="0" distR="0" wp14:anchorId="002B293B" wp14:editId="12D97E4C">
                                <wp:extent cx="1524000" cy="1828800"/>
                                <wp:effectExtent l="25400" t="0" r="0" b="0"/>
                                <wp:docPr id="1" name="Bilde 1" descr="AU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AU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7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15pt;margin-top:-25.45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" filled="f" stroked="f">
              <v:textbox>
                <w:txbxContent>
                  <w:p w14:paraId="48CD29AF" w14:textId="77777777" w:rsidR="00EA003F" w:rsidRDefault="00EA003F">
                    <w:r>
                      <w:rPr>
                        <w:noProof/>
                        <w:lang w:val="en-US" w:eastAsia="nb-NO"/>
                      </w:rPr>
                      <w:drawing>
                        <wp:inline distT="0" distB="0" distL="0" distR="0" wp14:anchorId="002B293B" wp14:editId="12D97E4C">
                          <wp:extent cx="1524000" cy="1828800"/>
                          <wp:effectExtent l="25400" t="0" r="0" b="0"/>
                          <wp:docPr id="1" name="Bilde 1" descr="AU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AU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957D4"/>
    <w:multiLevelType w:val="hybridMultilevel"/>
    <w:tmpl w:val="355A2B6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D1194"/>
    <w:multiLevelType w:val="hybridMultilevel"/>
    <w:tmpl w:val="355A2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0922"/>
    <w:rsid w:val="00001211"/>
    <w:rsid w:val="0000345C"/>
    <w:rsid w:val="00003FCF"/>
    <w:rsid w:val="00005917"/>
    <w:rsid w:val="0000597A"/>
    <w:rsid w:val="00013770"/>
    <w:rsid w:val="00013EE2"/>
    <w:rsid w:val="00014A19"/>
    <w:rsid w:val="00015045"/>
    <w:rsid w:val="000161A4"/>
    <w:rsid w:val="000201C4"/>
    <w:rsid w:val="00022177"/>
    <w:rsid w:val="0002356A"/>
    <w:rsid w:val="00023D2F"/>
    <w:rsid w:val="00026CC8"/>
    <w:rsid w:val="00027841"/>
    <w:rsid w:val="00027EA9"/>
    <w:rsid w:val="00030AEC"/>
    <w:rsid w:val="00031478"/>
    <w:rsid w:val="00031C52"/>
    <w:rsid w:val="000348D9"/>
    <w:rsid w:val="00034CCB"/>
    <w:rsid w:val="00035924"/>
    <w:rsid w:val="000361A3"/>
    <w:rsid w:val="00037467"/>
    <w:rsid w:val="0003761A"/>
    <w:rsid w:val="000405EE"/>
    <w:rsid w:val="00042A55"/>
    <w:rsid w:val="00043120"/>
    <w:rsid w:val="00043375"/>
    <w:rsid w:val="00044232"/>
    <w:rsid w:val="00044D0B"/>
    <w:rsid w:val="000473B9"/>
    <w:rsid w:val="00047BB8"/>
    <w:rsid w:val="0005006C"/>
    <w:rsid w:val="0005058B"/>
    <w:rsid w:val="000534DE"/>
    <w:rsid w:val="00053C77"/>
    <w:rsid w:val="00054FB4"/>
    <w:rsid w:val="000557F9"/>
    <w:rsid w:val="00055B43"/>
    <w:rsid w:val="00055D53"/>
    <w:rsid w:val="00056B8B"/>
    <w:rsid w:val="00057F83"/>
    <w:rsid w:val="000615A6"/>
    <w:rsid w:val="000630AE"/>
    <w:rsid w:val="00063D9B"/>
    <w:rsid w:val="0007243F"/>
    <w:rsid w:val="00073713"/>
    <w:rsid w:val="000737EC"/>
    <w:rsid w:val="00073C4C"/>
    <w:rsid w:val="0007538F"/>
    <w:rsid w:val="00077867"/>
    <w:rsid w:val="00077ED3"/>
    <w:rsid w:val="000820B7"/>
    <w:rsid w:val="00082670"/>
    <w:rsid w:val="00082D4C"/>
    <w:rsid w:val="000832B7"/>
    <w:rsid w:val="00083E4F"/>
    <w:rsid w:val="00092EA5"/>
    <w:rsid w:val="000937AD"/>
    <w:rsid w:val="00093C0B"/>
    <w:rsid w:val="000957BA"/>
    <w:rsid w:val="00095E9A"/>
    <w:rsid w:val="00096217"/>
    <w:rsid w:val="00096B2B"/>
    <w:rsid w:val="00096D8F"/>
    <w:rsid w:val="000A2D4F"/>
    <w:rsid w:val="000A66DE"/>
    <w:rsid w:val="000A725A"/>
    <w:rsid w:val="000A76FD"/>
    <w:rsid w:val="000A7940"/>
    <w:rsid w:val="000B0818"/>
    <w:rsid w:val="000B1EDE"/>
    <w:rsid w:val="000B53E9"/>
    <w:rsid w:val="000B5414"/>
    <w:rsid w:val="000B5BE3"/>
    <w:rsid w:val="000B5CC4"/>
    <w:rsid w:val="000B5F91"/>
    <w:rsid w:val="000B6F14"/>
    <w:rsid w:val="000C1616"/>
    <w:rsid w:val="000C3327"/>
    <w:rsid w:val="000C34AE"/>
    <w:rsid w:val="000C53DC"/>
    <w:rsid w:val="000C6FCC"/>
    <w:rsid w:val="000C7E15"/>
    <w:rsid w:val="000D0293"/>
    <w:rsid w:val="000D1659"/>
    <w:rsid w:val="000D4CF0"/>
    <w:rsid w:val="000D53E8"/>
    <w:rsid w:val="000D6792"/>
    <w:rsid w:val="000D7E62"/>
    <w:rsid w:val="000E00C1"/>
    <w:rsid w:val="000E1248"/>
    <w:rsid w:val="000E13D9"/>
    <w:rsid w:val="000E1C1D"/>
    <w:rsid w:val="000E43D0"/>
    <w:rsid w:val="000E7384"/>
    <w:rsid w:val="000F05A4"/>
    <w:rsid w:val="000F0B71"/>
    <w:rsid w:val="000F1B97"/>
    <w:rsid w:val="000F28F3"/>
    <w:rsid w:val="000F2BF6"/>
    <w:rsid w:val="000F2E1E"/>
    <w:rsid w:val="000F514B"/>
    <w:rsid w:val="000F5C48"/>
    <w:rsid w:val="001001B2"/>
    <w:rsid w:val="00105AB6"/>
    <w:rsid w:val="00105D6B"/>
    <w:rsid w:val="00111D79"/>
    <w:rsid w:val="00111EA3"/>
    <w:rsid w:val="001148D2"/>
    <w:rsid w:val="00114AA2"/>
    <w:rsid w:val="00115398"/>
    <w:rsid w:val="00115538"/>
    <w:rsid w:val="00115777"/>
    <w:rsid w:val="00121699"/>
    <w:rsid w:val="001223B1"/>
    <w:rsid w:val="00122E6A"/>
    <w:rsid w:val="00124451"/>
    <w:rsid w:val="001253ED"/>
    <w:rsid w:val="0012556C"/>
    <w:rsid w:val="001256EB"/>
    <w:rsid w:val="00126AE8"/>
    <w:rsid w:val="00132CE5"/>
    <w:rsid w:val="00134073"/>
    <w:rsid w:val="00134745"/>
    <w:rsid w:val="001348CF"/>
    <w:rsid w:val="00134A2E"/>
    <w:rsid w:val="00135DD7"/>
    <w:rsid w:val="0014035B"/>
    <w:rsid w:val="0014152E"/>
    <w:rsid w:val="0014442A"/>
    <w:rsid w:val="001444F3"/>
    <w:rsid w:val="00146DAF"/>
    <w:rsid w:val="00147BFF"/>
    <w:rsid w:val="00152724"/>
    <w:rsid w:val="001541DC"/>
    <w:rsid w:val="00155CCE"/>
    <w:rsid w:val="0016146D"/>
    <w:rsid w:val="00161BA4"/>
    <w:rsid w:val="00165280"/>
    <w:rsid w:val="00165CF0"/>
    <w:rsid w:val="00166BC2"/>
    <w:rsid w:val="00170827"/>
    <w:rsid w:val="00171249"/>
    <w:rsid w:val="00171964"/>
    <w:rsid w:val="0017272B"/>
    <w:rsid w:val="001752F6"/>
    <w:rsid w:val="00176EBD"/>
    <w:rsid w:val="001828ED"/>
    <w:rsid w:val="00184709"/>
    <w:rsid w:val="0018490B"/>
    <w:rsid w:val="00190240"/>
    <w:rsid w:val="001903A4"/>
    <w:rsid w:val="00190AF5"/>
    <w:rsid w:val="00193A9F"/>
    <w:rsid w:val="00195390"/>
    <w:rsid w:val="001962F2"/>
    <w:rsid w:val="00197592"/>
    <w:rsid w:val="0019775F"/>
    <w:rsid w:val="001978A9"/>
    <w:rsid w:val="001A04DF"/>
    <w:rsid w:val="001A2571"/>
    <w:rsid w:val="001A2A80"/>
    <w:rsid w:val="001A2BFF"/>
    <w:rsid w:val="001A4321"/>
    <w:rsid w:val="001A4B40"/>
    <w:rsid w:val="001A66BF"/>
    <w:rsid w:val="001A753C"/>
    <w:rsid w:val="001A7639"/>
    <w:rsid w:val="001B3C0A"/>
    <w:rsid w:val="001B3D81"/>
    <w:rsid w:val="001C01E2"/>
    <w:rsid w:val="001C1FB8"/>
    <w:rsid w:val="001C2E67"/>
    <w:rsid w:val="001C37E8"/>
    <w:rsid w:val="001C55C5"/>
    <w:rsid w:val="001C5B49"/>
    <w:rsid w:val="001C7541"/>
    <w:rsid w:val="001D0164"/>
    <w:rsid w:val="001D1278"/>
    <w:rsid w:val="001D29D2"/>
    <w:rsid w:val="001D2DD5"/>
    <w:rsid w:val="001D3835"/>
    <w:rsid w:val="001D3AA1"/>
    <w:rsid w:val="001D4382"/>
    <w:rsid w:val="001D445E"/>
    <w:rsid w:val="001D464E"/>
    <w:rsid w:val="001D4B44"/>
    <w:rsid w:val="001D5C27"/>
    <w:rsid w:val="001D7A52"/>
    <w:rsid w:val="001D7E24"/>
    <w:rsid w:val="001E1D4C"/>
    <w:rsid w:val="001E45E2"/>
    <w:rsid w:val="001E6FCE"/>
    <w:rsid w:val="001F1185"/>
    <w:rsid w:val="001F16C1"/>
    <w:rsid w:val="001F6BC1"/>
    <w:rsid w:val="001F7025"/>
    <w:rsid w:val="0020082A"/>
    <w:rsid w:val="002015EF"/>
    <w:rsid w:val="00202B2A"/>
    <w:rsid w:val="00203104"/>
    <w:rsid w:val="00203907"/>
    <w:rsid w:val="00206BEE"/>
    <w:rsid w:val="002121EC"/>
    <w:rsid w:val="002133B5"/>
    <w:rsid w:val="0021382D"/>
    <w:rsid w:val="00214803"/>
    <w:rsid w:val="002162AF"/>
    <w:rsid w:val="002172E2"/>
    <w:rsid w:val="0021744A"/>
    <w:rsid w:val="00217C77"/>
    <w:rsid w:val="00222AC3"/>
    <w:rsid w:val="00223E97"/>
    <w:rsid w:val="00224984"/>
    <w:rsid w:val="00227D55"/>
    <w:rsid w:val="00230A9D"/>
    <w:rsid w:val="00231A3F"/>
    <w:rsid w:val="0023218C"/>
    <w:rsid w:val="00233C8D"/>
    <w:rsid w:val="00233DBA"/>
    <w:rsid w:val="00234D7E"/>
    <w:rsid w:val="00237D75"/>
    <w:rsid w:val="00240282"/>
    <w:rsid w:val="00242325"/>
    <w:rsid w:val="00244C84"/>
    <w:rsid w:val="00244D24"/>
    <w:rsid w:val="00245306"/>
    <w:rsid w:val="002455BD"/>
    <w:rsid w:val="002463D0"/>
    <w:rsid w:val="00246A57"/>
    <w:rsid w:val="00247025"/>
    <w:rsid w:val="002508D9"/>
    <w:rsid w:val="00250F1E"/>
    <w:rsid w:val="002530C1"/>
    <w:rsid w:val="00254AB3"/>
    <w:rsid w:val="002579E4"/>
    <w:rsid w:val="00257D25"/>
    <w:rsid w:val="00257DD5"/>
    <w:rsid w:val="0026368C"/>
    <w:rsid w:val="0026397F"/>
    <w:rsid w:val="00263F8A"/>
    <w:rsid w:val="00267886"/>
    <w:rsid w:val="00267891"/>
    <w:rsid w:val="002706C7"/>
    <w:rsid w:val="00271F50"/>
    <w:rsid w:val="002729DC"/>
    <w:rsid w:val="00272A92"/>
    <w:rsid w:val="002736DA"/>
    <w:rsid w:val="002765F8"/>
    <w:rsid w:val="00276A65"/>
    <w:rsid w:val="00280AFE"/>
    <w:rsid w:val="00281B12"/>
    <w:rsid w:val="00283E14"/>
    <w:rsid w:val="00285616"/>
    <w:rsid w:val="002906F8"/>
    <w:rsid w:val="002937BA"/>
    <w:rsid w:val="00293D5F"/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
    <w:rsid w:val="002C0341"/>
    <w:rsid w:val="002C0426"/>
    <w:rsid w:val="002C1F5A"/>
    <w:rsid w:val="002C271B"/>
    <w:rsid w:val="002C2B18"/>
    <w:rsid w:val="002C47A9"/>
    <w:rsid w:val="002C5602"/>
    <w:rsid w:val="002C76DF"/>
    <w:rsid w:val="002C77A7"/>
    <w:rsid w:val="002D0563"/>
    <w:rsid w:val="002D07B5"/>
    <w:rsid w:val="002D2540"/>
    <w:rsid w:val="002D28F6"/>
    <w:rsid w:val="002D4C0E"/>
    <w:rsid w:val="002D557D"/>
    <w:rsid w:val="002D5F72"/>
    <w:rsid w:val="002D6533"/>
    <w:rsid w:val="002D7989"/>
    <w:rsid w:val="002E04A2"/>
    <w:rsid w:val="002E63FD"/>
    <w:rsid w:val="002E7BCE"/>
    <w:rsid w:val="002F114E"/>
    <w:rsid w:val="002F1400"/>
    <w:rsid w:val="002F1938"/>
    <w:rsid w:val="002F2D5E"/>
    <w:rsid w:val="00302946"/>
    <w:rsid w:val="003039A6"/>
    <w:rsid w:val="00303AD9"/>
    <w:rsid w:val="00304A20"/>
    <w:rsid w:val="00311B1F"/>
    <w:rsid w:val="003123F7"/>
    <w:rsid w:val="0031250B"/>
    <w:rsid w:val="00312A78"/>
    <w:rsid w:val="00314016"/>
    <w:rsid w:val="00314255"/>
    <w:rsid w:val="00314CB7"/>
    <w:rsid w:val="003172BC"/>
    <w:rsid w:val="00317B70"/>
    <w:rsid w:val="003232AE"/>
    <w:rsid w:val="00324DD9"/>
    <w:rsid w:val="0032666A"/>
    <w:rsid w:val="0033039A"/>
    <w:rsid w:val="00332D83"/>
    <w:rsid w:val="0033304C"/>
    <w:rsid w:val="0033508C"/>
    <w:rsid w:val="003356DC"/>
    <w:rsid w:val="00342EB2"/>
    <w:rsid w:val="00347FB4"/>
    <w:rsid w:val="003517BC"/>
    <w:rsid w:val="00352A7E"/>
    <w:rsid w:val="0035455F"/>
    <w:rsid w:val="00354571"/>
    <w:rsid w:val="00355204"/>
    <w:rsid w:val="00355BAA"/>
    <w:rsid w:val="00356460"/>
    <w:rsid w:val="00356FEE"/>
    <w:rsid w:val="00362FA5"/>
    <w:rsid w:val="0036582F"/>
    <w:rsid w:val="00370BC3"/>
    <w:rsid w:val="00370E5B"/>
    <w:rsid w:val="00372CD1"/>
    <w:rsid w:val="00373831"/>
    <w:rsid w:val="003743BD"/>
    <w:rsid w:val="00375969"/>
    <w:rsid w:val="003772BD"/>
    <w:rsid w:val="00377C76"/>
    <w:rsid w:val="0038294B"/>
    <w:rsid w:val="00384868"/>
    <w:rsid w:val="00384BCC"/>
    <w:rsid w:val="003856B3"/>
    <w:rsid w:val="00385766"/>
    <w:rsid w:val="00385B89"/>
    <w:rsid w:val="0039124B"/>
    <w:rsid w:val="003927B4"/>
    <w:rsid w:val="003979D3"/>
    <w:rsid w:val="00397F90"/>
    <w:rsid w:val="003A0BF7"/>
    <w:rsid w:val="003A2CE0"/>
    <w:rsid w:val="003A495C"/>
    <w:rsid w:val="003A4BF1"/>
    <w:rsid w:val="003A56B4"/>
    <w:rsid w:val="003B036E"/>
    <w:rsid w:val="003B1C5B"/>
    <w:rsid w:val="003B2033"/>
    <w:rsid w:val="003B2A17"/>
    <w:rsid w:val="003B516A"/>
    <w:rsid w:val="003B7F01"/>
    <w:rsid w:val="003B7F6D"/>
    <w:rsid w:val="003C192B"/>
    <w:rsid w:val="003C252A"/>
    <w:rsid w:val="003C256F"/>
    <w:rsid w:val="003C4AB7"/>
    <w:rsid w:val="003C65CC"/>
    <w:rsid w:val="003C6678"/>
    <w:rsid w:val="003C7C4E"/>
    <w:rsid w:val="003C7C5D"/>
    <w:rsid w:val="003D0524"/>
    <w:rsid w:val="003D2403"/>
    <w:rsid w:val="003D24FB"/>
    <w:rsid w:val="003D2B6F"/>
    <w:rsid w:val="003D2F63"/>
    <w:rsid w:val="003D4D6E"/>
    <w:rsid w:val="003D6E73"/>
    <w:rsid w:val="003D7915"/>
    <w:rsid w:val="003E3A57"/>
    <w:rsid w:val="003E4092"/>
    <w:rsid w:val="003E5103"/>
    <w:rsid w:val="003E5805"/>
    <w:rsid w:val="003E7564"/>
    <w:rsid w:val="003E7B8B"/>
    <w:rsid w:val="003E7BC5"/>
    <w:rsid w:val="003F05F0"/>
    <w:rsid w:val="003F07AA"/>
    <w:rsid w:val="003F084A"/>
    <w:rsid w:val="003F0FAF"/>
    <w:rsid w:val="003F168D"/>
    <w:rsid w:val="003F415B"/>
    <w:rsid w:val="003F444C"/>
    <w:rsid w:val="003F456B"/>
    <w:rsid w:val="003F4C91"/>
    <w:rsid w:val="003F6774"/>
    <w:rsid w:val="003F7CEB"/>
    <w:rsid w:val="00401A79"/>
    <w:rsid w:val="00401B7A"/>
    <w:rsid w:val="0040337B"/>
    <w:rsid w:val="004035C4"/>
    <w:rsid w:val="0040505E"/>
    <w:rsid w:val="00405DDD"/>
    <w:rsid w:val="00410278"/>
    <w:rsid w:val="004167F5"/>
    <w:rsid w:val="00417BC8"/>
    <w:rsid w:val="00420D44"/>
    <w:rsid w:val="0042264A"/>
    <w:rsid w:val="0042269D"/>
    <w:rsid w:val="00422ECD"/>
    <w:rsid w:val="00424B8F"/>
    <w:rsid w:val="0042603B"/>
    <w:rsid w:val="004272B5"/>
    <w:rsid w:val="00430A3D"/>
    <w:rsid w:val="00432190"/>
    <w:rsid w:val="00433A47"/>
    <w:rsid w:val="00433CE1"/>
    <w:rsid w:val="0043594C"/>
    <w:rsid w:val="00441C4E"/>
    <w:rsid w:val="0044230B"/>
    <w:rsid w:val="004432A8"/>
    <w:rsid w:val="004433CF"/>
    <w:rsid w:val="00444923"/>
    <w:rsid w:val="00447335"/>
    <w:rsid w:val="00450391"/>
    <w:rsid w:val="00451E61"/>
    <w:rsid w:val="00451EC5"/>
    <w:rsid w:val="0045256B"/>
    <w:rsid w:val="00452723"/>
    <w:rsid w:val="00455E4F"/>
    <w:rsid w:val="0045647D"/>
    <w:rsid w:val="00457985"/>
    <w:rsid w:val="0046016C"/>
    <w:rsid w:val="00460315"/>
    <w:rsid w:val="00460E01"/>
    <w:rsid w:val="00462A24"/>
    <w:rsid w:val="00462FF1"/>
    <w:rsid w:val="00464DD2"/>
    <w:rsid w:val="00466603"/>
    <w:rsid w:val="004668B8"/>
    <w:rsid w:val="004679A9"/>
    <w:rsid w:val="00467F74"/>
    <w:rsid w:val="0047255D"/>
    <w:rsid w:val="00472FD5"/>
    <w:rsid w:val="00473482"/>
    <w:rsid w:val="0047493F"/>
    <w:rsid w:val="00477BDF"/>
    <w:rsid w:val="00483FB7"/>
    <w:rsid w:val="00484AC6"/>
    <w:rsid w:val="0048672D"/>
    <w:rsid w:val="004900C5"/>
    <w:rsid w:val="004911C9"/>
    <w:rsid w:val="00492AD9"/>
    <w:rsid w:val="00493423"/>
    <w:rsid w:val="00496278"/>
    <w:rsid w:val="00497322"/>
    <w:rsid w:val="004A1150"/>
    <w:rsid w:val="004A4E49"/>
    <w:rsid w:val="004A515C"/>
    <w:rsid w:val="004A71B5"/>
    <w:rsid w:val="004B0B73"/>
    <w:rsid w:val="004B0DD9"/>
    <w:rsid w:val="004B10BD"/>
    <w:rsid w:val="004B154A"/>
    <w:rsid w:val="004B5167"/>
    <w:rsid w:val="004B5281"/>
    <w:rsid w:val="004B58C0"/>
    <w:rsid w:val="004B644F"/>
    <w:rsid w:val="004B7CC3"/>
    <w:rsid w:val="004C0495"/>
    <w:rsid w:val="004C35B1"/>
    <w:rsid w:val="004C4BC8"/>
    <w:rsid w:val="004C4E9B"/>
    <w:rsid w:val="004C5261"/>
    <w:rsid w:val="004C7ED6"/>
    <w:rsid w:val="004D0126"/>
    <w:rsid w:val="004D0791"/>
    <w:rsid w:val="004D1450"/>
    <w:rsid w:val="004D1F21"/>
    <w:rsid w:val="004D55FF"/>
    <w:rsid w:val="004D74C2"/>
    <w:rsid w:val="004D7F67"/>
    <w:rsid w:val="004D7FE0"/>
    <w:rsid w:val="004E0042"/>
    <w:rsid w:val="004E050A"/>
    <w:rsid w:val="004E25B1"/>
    <w:rsid w:val="004E2CA8"/>
    <w:rsid w:val="004E2E79"/>
    <w:rsid w:val="004E6C6F"/>
    <w:rsid w:val="004E7320"/>
    <w:rsid w:val="004E7BAE"/>
    <w:rsid w:val="004F003A"/>
    <w:rsid w:val="004F0622"/>
    <w:rsid w:val="004F0633"/>
    <w:rsid w:val="004F238B"/>
    <w:rsid w:val="004F345E"/>
    <w:rsid w:val="004F436F"/>
    <w:rsid w:val="004F4B7A"/>
    <w:rsid w:val="004F55FC"/>
    <w:rsid w:val="004F5BD6"/>
    <w:rsid w:val="004F5CCE"/>
    <w:rsid w:val="004F6CA4"/>
    <w:rsid w:val="004F6D47"/>
    <w:rsid w:val="00500E3B"/>
    <w:rsid w:val="005011EA"/>
    <w:rsid w:val="005052D4"/>
    <w:rsid w:val="00506A67"/>
    <w:rsid w:val="00507D2D"/>
    <w:rsid w:val="00510CBC"/>
    <w:rsid w:val="00511B74"/>
    <w:rsid w:val="005141C3"/>
    <w:rsid w:val="00516A9F"/>
    <w:rsid w:val="0052213A"/>
    <w:rsid w:val="00523702"/>
    <w:rsid w:val="005256CF"/>
    <w:rsid w:val="005328AC"/>
    <w:rsid w:val="0053346C"/>
    <w:rsid w:val="00534015"/>
    <w:rsid w:val="00537C33"/>
    <w:rsid w:val="00537D7F"/>
    <w:rsid w:val="00540348"/>
    <w:rsid w:val="00542921"/>
    <w:rsid w:val="00542D16"/>
    <w:rsid w:val="00542E4F"/>
    <w:rsid w:val="0054308B"/>
    <w:rsid w:val="005448CA"/>
    <w:rsid w:val="00545E9A"/>
    <w:rsid w:val="0054758A"/>
    <w:rsid w:val="00550BEA"/>
    <w:rsid w:val="00552699"/>
    <w:rsid w:val="005528B0"/>
    <w:rsid w:val="00555B77"/>
    <w:rsid w:val="00556810"/>
    <w:rsid w:val="00557F34"/>
    <w:rsid w:val="00565147"/>
    <w:rsid w:val="005657DA"/>
    <w:rsid w:val="0056646B"/>
    <w:rsid w:val="005671D0"/>
    <w:rsid w:val="00567712"/>
    <w:rsid w:val="00573E24"/>
    <w:rsid w:val="00581DF5"/>
    <w:rsid w:val="005823CD"/>
    <w:rsid w:val="0058303F"/>
    <w:rsid w:val="00584096"/>
    <w:rsid w:val="005846BA"/>
    <w:rsid w:val="00584CEF"/>
    <w:rsid w:val="00586946"/>
    <w:rsid w:val="005877CD"/>
    <w:rsid w:val="00590E7A"/>
    <w:rsid w:val="00593858"/>
    <w:rsid w:val="00593C5C"/>
    <w:rsid w:val="00597635"/>
    <w:rsid w:val="00597AB2"/>
    <w:rsid w:val="005A1757"/>
    <w:rsid w:val="005A2DAF"/>
    <w:rsid w:val="005A3045"/>
    <w:rsid w:val="005A561A"/>
    <w:rsid w:val="005A5859"/>
    <w:rsid w:val="005A6A38"/>
    <w:rsid w:val="005A7E54"/>
    <w:rsid w:val="005B0CCB"/>
    <w:rsid w:val="005B522E"/>
    <w:rsid w:val="005B553F"/>
    <w:rsid w:val="005B6F6E"/>
    <w:rsid w:val="005D097F"/>
    <w:rsid w:val="005D11C5"/>
    <w:rsid w:val="005D2861"/>
    <w:rsid w:val="005D2D3D"/>
    <w:rsid w:val="005E03CF"/>
    <w:rsid w:val="005E0434"/>
    <w:rsid w:val="005E0462"/>
    <w:rsid w:val="005E134B"/>
    <w:rsid w:val="005E1E04"/>
    <w:rsid w:val="005E2534"/>
    <w:rsid w:val="005E362B"/>
    <w:rsid w:val="005E4A2B"/>
    <w:rsid w:val="005E79B8"/>
    <w:rsid w:val="005F2348"/>
    <w:rsid w:val="005F4765"/>
    <w:rsid w:val="005F548A"/>
    <w:rsid w:val="005F6185"/>
    <w:rsid w:val="005F7DB0"/>
    <w:rsid w:val="006001C3"/>
    <w:rsid w:val="00600648"/>
    <w:rsid w:val="00600B1E"/>
    <w:rsid w:val="0060187A"/>
    <w:rsid w:val="00601AEE"/>
    <w:rsid w:val="006023AF"/>
    <w:rsid w:val="00603B24"/>
    <w:rsid w:val="00603F93"/>
    <w:rsid w:val="006046A9"/>
    <w:rsid w:val="00606625"/>
    <w:rsid w:val="00606A34"/>
    <w:rsid w:val="006125DC"/>
    <w:rsid w:val="00614A5C"/>
    <w:rsid w:val="00615D86"/>
    <w:rsid w:val="0061652C"/>
    <w:rsid w:val="006200CB"/>
    <w:rsid w:val="00621CD5"/>
    <w:rsid w:val="00623F88"/>
    <w:rsid w:val="00625FFD"/>
    <w:rsid w:val="00630E40"/>
    <w:rsid w:val="00630E92"/>
    <w:rsid w:val="006315CD"/>
    <w:rsid w:val="00631F67"/>
    <w:rsid w:val="00633846"/>
    <w:rsid w:val="00633FE9"/>
    <w:rsid w:val="006400FB"/>
    <w:rsid w:val="006408CA"/>
    <w:rsid w:val="00642E94"/>
    <w:rsid w:val="00643459"/>
    <w:rsid w:val="00645AF3"/>
    <w:rsid w:val="00645B27"/>
    <w:rsid w:val="00646080"/>
    <w:rsid w:val="00647A9D"/>
    <w:rsid w:val="00650065"/>
    <w:rsid w:val="00651068"/>
    <w:rsid w:val="00651C98"/>
    <w:rsid w:val="00654FE2"/>
    <w:rsid w:val="0065730D"/>
    <w:rsid w:val="00660A76"/>
    <w:rsid w:val="0066102F"/>
    <w:rsid w:val="006615CA"/>
    <w:rsid w:val="00661AED"/>
    <w:rsid w:val="00663FBB"/>
    <w:rsid w:val="00664A12"/>
    <w:rsid w:val="0066604B"/>
    <w:rsid w:val="0066729A"/>
    <w:rsid w:val="00670B14"/>
    <w:rsid w:val="0067153C"/>
    <w:rsid w:val="00671581"/>
    <w:rsid w:val="006716A8"/>
    <w:rsid w:val="00672F02"/>
    <w:rsid w:val="00675F88"/>
    <w:rsid w:val="00676585"/>
    <w:rsid w:val="006775E8"/>
    <w:rsid w:val="00677838"/>
    <w:rsid w:val="00682C20"/>
    <w:rsid w:val="0068327E"/>
    <w:rsid w:val="00683AE9"/>
    <w:rsid w:val="00686295"/>
    <w:rsid w:val="006868B8"/>
    <w:rsid w:val="006873F3"/>
    <w:rsid w:val="00687620"/>
    <w:rsid w:val="00693150"/>
    <w:rsid w:val="006934B4"/>
    <w:rsid w:val="00694F74"/>
    <w:rsid w:val="006973C4"/>
    <w:rsid w:val="006A0FA9"/>
    <w:rsid w:val="006A1D3E"/>
    <w:rsid w:val="006A3E10"/>
    <w:rsid w:val="006A4C9F"/>
    <w:rsid w:val="006A52BE"/>
    <w:rsid w:val="006A5DD7"/>
    <w:rsid w:val="006A6739"/>
    <w:rsid w:val="006A678B"/>
    <w:rsid w:val="006A745C"/>
    <w:rsid w:val="006A7659"/>
    <w:rsid w:val="006A7CA1"/>
    <w:rsid w:val="006B06CF"/>
    <w:rsid w:val="006B3182"/>
    <w:rsid w:val="006B5BF8"/>
    <w:rsid w:val="006B64FE"/>
    <w:rsid w:val="006B6CD4"/>
    <w:rsid w:val="006C138B"/>
    <w:rsid w:val="006C45EA"/>
    <w:rsid w:val="006C62FF"/>
    <w:rsid w:val="006C6E2D"/>
    <w:rsid w:val="006C79BF"/>
    <w:rsid w:val="006D08E0"/>
    <w:rsid w:val="006D6915"/>
    <w:rsid w:val="006D6CC5"/>
    <w:rsid w:val="006D6DEC"/>
    <w:rsid w:val="006D6F53"/>
    <w:rsid w:val="006E14E2"/>
    <w:rsid w:val="006E17AB"/>
    <w:rsid w:val="006E1FDC"/>
    <w:rsid w:val="006E2A25"/>
    <w:rsid w:val="006E2BBD"/>
    <w:rsid w:val="006F19EE"/>
    <w:rsid w:val="006F2B88"/>
    <w:rsid w:val="006F4137"/>
    <w:rsid w:val="006F496F"/>
    <w:rsid w:val="006F5B26"/>
    <w:rsid w:val="006F623A"/>
    <w:rsid w:val="006F68FB"/>
    <w:rsid w:val="007000A7"/>
    <w:rsid w:val="00706323"/>
    <w:rsid w:val="007066C6"/>
    <w:rsid w:val="00706820"/>
    <w:rsid w:val="0071126F"/>
    <w:rsid w:val="007119B0"/>
    <w:rsid w:val="007123EA"/>
    <w:rsid w:val="0071653E"/>
    <w:rsid w:val="007165A7"/>
    <w:rsid w:val="007171D7"/>
    <w:rsid w:val="007200A7"/>
    <w:rsid w:val="007223FD"/>
    <w:rsid w:val="00723B51"/>
    <w:rsid w:val="00724382"/>
    <w:rsid w:val="007243AB"/>
    <w:rsid w:val="007253A8"/>
    <w:rsid w:val="00726404"/>
    <w:rsid w:val="007266E7"/>
    <w:rsid w:val="00726829"/>
    <w:rsid w:val="007268CE"/>
    <w:rsid w:val="0073075F"/>
    <w:rsid w:val="00732782"/>
    <w:rsid w:val="007334B0"/>
    <w:rsid w:val="00733888"/>
    <w:rsid w:val="00733E82"/>
    <w:rsid w:val="00735E2D"/>
    <w:rsid w:val="007375FC"/>
    <w:rsid w:val="007376E1"/>
    <w:rsid w:val="00740A32"/>
    <w:rsid w:val="00741D75"/>
    <w:rsid w:val="00742653"/>
    <w:rsid w:val="007427D7"/>
    <w:rsid w:val="00745462"/>
    <w:rsid w:val="0075068D"/>
    <w:rsid w:val="00751370"/>
    <w:rsid w:val="00751B4E"/>
    <w:rsid w:val="00752349"/>
    <w:rsid w:val="00761FD2"/>
    <w:rsid w:val="00764769"/>
    <w:rsid w:val="007652F6"/>
    <w:rsid w:val="00765BC3"/>
    <w:rsid w:val="007665BC"/>
    <w:rsid w:val="00767D9D"/>
    <w:rsid w:val="007714E1"/>
    <w:rsid w:val="007763B3"/>
    <w:rsid w:val="00777EC0"/>
    <w:rsid w:val="007822D2"/>
    <w:rsid w:val="00785174"/>
    <w:rsid w:val="00786D5D"/>
    <w:rsid w:val="00787478"/>
    <w:rsid w:val="00790FE9"/>
    <w:rsid w:val="007919A5"/>
    <w:rsid w:val="0079286C"/>
    <w:rsid w:val="00793650"/>
    <w:rsid w:val="00793AFE"/>
    <w:rsid w:val="0079793D"/>
    <w:rsid w:val="007A0F56"/>
    <w:rsid w:val="007A1EA6"/>
    <w:rsid w:val="007A30BB"/>
    <w:rsid w:val="007A3DFF"/>
    <w:rsid w:val="007B00A8"/>
    <w:rsid w:val="007B0B22"/>
    <w:rsid w:val="007B204D"/>
    <w:rsid w:val="007B213E"/>
    <w:rsid w:val="007B259A"/>
    <w:rsid w:val="007B278E"/>
    <w:rsid w:val="007B6152"/>
    <w:rsid w:val="007B654B"/>
    <w:rsid w:val="007B7E3A"/>
    <w:rsid w:val="007C1E5D"/>
    <w:rsid w:val="007C2F1B"/>
    <w:rsid w:val="007C4093"/>
    <w:rsid w:val="007C514D"/>
    <w:rsid w:val="007D26F4"/>
    <w:rsid w:val="007D29A1"/>
    <w:rsid w:val="007D3619"/>
    <w:rsid w:val="007E0D81"/>
    <w:rsid w:val="007E1E84"/>
    <w:rsid w:val="007E27A8"/>
    <w:rsid w:val="007E29BD"/>
    <w:rsid w:val="007E3280"/>
    <w:rsid w:val="007E3CDC"/>
    <w:rsid w:val="007E3FA5"/>
    <w:rsid w:val="007E4949"/>
    <w:rsid w:val="007E5185"/>
    <w:rsid w:val="007E5C41"/>
    <w:rsid w:val="007E60B2"/>
    <w:rsid w:val="007E734E"/>
    <w:rsid w:val="007E7721"/>
    <w:rsid w:val="007E7CC5"/>
    <w:rsid w:val="007F2286"/>
    <w:rsid w:val="007F3170"/>
    <w:rsid w:val="007F3298"/>
    <w:rsid w:val="007F3D02"/>
    <w:rsid w:val="007F4969"/>
    <w:rsid w:val="007F59FC"/>
    <w:rsid w:val="007F5BCE"/>
    <w:rsid w:val="0080207D"/>
    <w:rsid w:val="0080335D"/>
    <w:rsid w:val="00804255"/>
    <w:rsid w:val="00804A08"/>
    <w:rsid w:val="00805C9E"/>
    <w:rsid w:val="00806A55"/>
    <w:rsid w:val="00810160"/>
    <w:rsid w:val="008114E1"/>
    <w:rsid w:val="008115B9"/>
    <w:rsid w:val="00812F0D"/>
    <w:rsid w:val="0081313A"/>
    <w:rsid w:val="008170BE"/>
    <w:rsid w:val="00823F38"/>
    <w:rsid w:val="008262E0"/>
    <w:rsid w:val="00826D1F"/>
    <w:rsid w:val="00827FB3"/>
    <w:rsid w:val="00830B36"/>
    <w:rsid w:val="008315D6"/>
    <w:rsid w:val="00834824"/>
    <w:rsid w:val="008378CC"/>
    <w:rsid w:val="00837C88"/>
    <w:rsid w:val="00840B23"/>
    <w:rsid w:val="00841351"/>
    <w:rsid w:val="008419BA"/>
    <w:rsid w:val="00841BD6"/>
    <w:rsid w:val="00842F75"/>
    <w:rsid w:val="00843BBF"/>
    <w:rsid w:val="008516AE"/>
    <w:rsid w:val="00851BA7"/>
    <w:rsid w:val="00852ED6"/>
    <w:rsid w:val="008530FC"/>
    <w:rsid w:val="00854214"/>
    <w:rsid w:val="008570B0"/>
    <w:rsid w:val="00860673"/>
    <w:rsid w:val="00861B47"/>
    <w:rsid w:val="00862AC4"/>
    <w:rsid w:val="00862DD1"/>
    <w:rsid w:val="00864492"/>
    <w:rsid w:val="008648FA"/>
    <w:rsid w:val="00867EC3"/>
    <w:rsid w:val="00870CF8"/>
    <w:rsid w:val="008731FF"/>
    <w:rsid w:val="008744FD"/>
    <w:rsid w:val="00881BF2"/>
    <w:rsid w:val="0088397B"/>
    <w:rsid w:val="008875B9"/>
    <w:rsid w:val="00887928"/>
    <w:rsid w:val="00890E57"/>
    <w:rsid w:val="0089167F"/>
    <w:rsid w:val="00892187"/>
    <w:rsid w:val="00892858"/>
    <w:rsid w:val="00893FCB"/>
    <w:rsid w:val="008955EA"/>
    <w:rsid w:val="00896701"/>
    <w:rsid w:val="008972F0"/>
    <w:rsid w:val="008A0091"/>
    <w:rsid w:val="008A16DB"/>
    <w:rsid w:val="008A395B"/>
    <w:rsid w:val="008B11EF"/>
    <w:rsid w:val="008B1F33"/>
    <w:rsid w:val="008B2497"/>
    <w:rsid w:val="008B3902"/>
    <w:rsid w:val="008B3B1F"/>
    <w:rsid w:val="008B4127"/>
    <w:rsid w:val="008B51DE"/>
    <w:rsid w:val="008B6B29"/>
    <w:rsid w:val="008B7783"/>
    <w:rsid w:val="008B7B82"/>
    <w:rsid w:val="008C1A24"/>
    <w:rsid w:val="008C2EBE"/>
    <w:rsid w:val="008D0E07"/>
    <w:rsid w:val="008D1326"/>
    <w:rsid w:val="008D18B2"/>
    <w:rsid w:val="008D2EDF"/>
    <w:rsid w:val="008D3333"/>
    <w:rsid w:val="008D4D54"/>
    <w:rsid w:val="008D586E"/>
    <w:rsid w:val="008D5B45"/>
    <w:rsid w:val="008D7513"/>
    <w:rsid w:val="008E0375"/>
    <w:rsid w:val="008E0D1D"/>
    <w:rsid w:val="008E558F"/>
    <w:rsid w:val="008E5CF0"/>
    <w:rsid w:val="008E627F"/>
    <w:rsid w:val="008E6B45"/>
    <w:rsid w:val="008E78EF"/>
    <w:rsid w:val="008F01FD"/>
    <w:rsid w:val="008F178D"/>
    <w:rsid w:val="008F3283"/>
    <w:rsid w:val="008F46E4"/>
    <w:rsid w:val="008F5044"/>
    <w:rsid w:val="008F5EF7"/>
    <w:rsid w:val="00901AE7"/>
    <w:rsid w:val="00902451"/>
    <w:rsid w:val="00902593"/>
    <w:rsid w:val="0090424E"/>
    <w:rsid w:val="009063AE"/>
    <w:rsid w:val="00907282"/>
    <w:rsid w:val="009073ED"/>
    <w:rsid w:val="00910808"/>
    <w:rsid w:val="00915CD7"/>
    <w:rsid w:val="009206A9"/>
    <w:rsid w:val="009231C9"/>
    <w:rsid w:val="00926B4A"/>
    <w:rsid w:val="00932B4A"/>
    <w:rsid w:val="00942B3D"/>
    <w:rsid w:val="00943A43"/>
    <w:rsid w:val="00943D17"/>
    <w:rsid w:val="00945809"/>
    <w:rsid w:val="00946F7B"/>
    <w:rsid w:val="00950221"/>
    <w:rsid w:val="00951114"/>
    <w:rsid w:val="00951A7A"/>
    <w:rsid w:val="0095644F"/>
    <w:rsid w:val="00960F62"/>
    <w:rsid w:val="009621CD"/>
    <w:rsid w:val="00962DD0"/>
    <w:rsid w:val="009644CF"/>
    <w:rsid w:val="00965AE1"/>
    <w:rsid w:val="00971F25"/>
    <w:rsid w:val="00972808"/>
    <w:rsid w:val="00973C46"/>
    <w:rsid w:val="00975CE4"/>
    <w:rsid w:val="00975E8D"/>
    <w:rsid w:val="009764C7"/>
    <w:rsid w:val="00980589"/>
    <w:rsid w:val="00980A93"/>
    <w:rsid w:val="00980E15"/>
    <w:rsid w:val="00981E73"/>
    <w:rsid w:val="009822BE"/>
    <w:rsid w:val="00982A06"/>
    <w:rsid w:val="00982FF2"/>
    <w:rsid w:val="009843BE"/>
    <w:rsid w:val="009905C3"/>
    <w:rsid w:val="0099156E"/>
    <w:rsid w:val="0099324D"/>
    <w:rsid w:val="00993725"/>
    <w:rsid w:val="00994321"/>
    <w:rsid w:val="00995E49"/>
    <w:rsid w:val="00996E60"/>
    <w:rsid w:val="00997791"/>
    <w:rsid w:val="009A053B"/>
    <w:rsid w:val="009A0E74"/>
    <w:rsid w:val="009A1FB1"/>
    <w:rsid w:val="009A5C87"/>
    <w:rsid w:val="009A633E"/>
    <w:rsid w:val="009B3FCC"/>
    <w:rsid w:val="009B4E31"/>
    <w:rsid w:val="009B659F"/>
    <w:rsid w:val="009C019D"/>
    <w:rsid w:val="009C06FB"/>
    <w:rsid w:val="009C0725"/>
    <w:rsid w:val="009C2183"/>
    <w:rsid w:val="009C2E0A"/>
    <w:rsid w:val="009C32BC"/>
    <w:rsid w:val="009C3CE7"/>
    <w:rsid w:val="009C3ECE"/>
    <w:rsid w:val="009C401B"/>
    <w:rsid w:val="009C5795"/>
    <w:rsid w:val="009D0FB3"/>
    <w:rsid w:val="009D171A"/>
    <w:rsid w:val="009D26E9"/>
    <w:rsid w:val="009D2947"/>
    <w:rsid w:val="009D348E"/>
    <w:rsid w:val="009D3B13"/>
    <w:rsid w:val="009D6C72"/>
    <w:rsid w:val="009D6D45"/>
    <w:rsid w:val="009D73D3"/>
    <w:rsid w:val="009D7A32"/>
    <w:rsid w:val="009E07AD"/>
    <w:rsid w:val="009E3A02"/>
    <w:rsid w:val="009E4062"/>
    <w:rsid w:val="009E75EA"/>
    <w:rsid w:val="009E7791"/>
    <w:rsid w:val="009F0D9F"/>
    <w:rsid w:val="009F1DFC"/>
    <w:rsid w:val="009F20C9"/>
    <w:rsid w:val="009F2B0C"/>
    <w:rsid w:val="009F3A99"/>
    <w:rsid w:val="009F40D8"/>
    <w:rsid w:val="00A010B3"/>
    <w:rsid w:val="00A029A8"/>
    <w:rsid w:val="00A02BBC"/>
    <w:rsid w:val="00A039BD"/>
    <w:rsid w:val="00A042B3"/>
    <w:rsid w:val="00A04C14"/>
    <w:rsid w:val="00A053C4"/>
    <w:rsid w:val="00A07044"/>
    <w:rsid w:val="00A07EF2"/>
    <w:rsid w:val="00A11398"/>
    <w:rsid w:val="00A125A2"/>
    <w:rsid w:val="00A12926"/>
    <w:rsid w:val="00A13939"/>
    <w:rsid w:val="00A145B5"/>
    <w:rsid w:val="00A201F0"/>
    <w:rsid w:val="00A20A52"/>
    <w:rsid w:val="00A210DE"/>
    <w:rsid w:val="00A215E5"/>
    <w:rsid w:val="00A244FA"/>
    <w:rsid w:val="00A26920"/>
    <w:rsid w:val="00A2774A"/>
    <w:rsid w:val="00A31ADE"/>
    <w:rsid w:val="00A34AB2"/>
    <w:rsid w:val="00A35EED"/>
    <w:rsid w:val="00A3672A"/>
    <w:rsid w:val="00A4385A"/>
    <w:rsid w:val="00A46453"/>
    <w:rsid w:val="00A4660D"/>
    <w:rsid w:val="00A475D2"/>
    <w:rsid w:val="00A51B31"/>
    <w:rsid w:val="00A522E0"/>
    <w:rsid w:val="00A53400"/>
    <w:rsid w:val="00A55816"/>
    <w:rsid w:val="00A5729D"/>
    <w:rsid w:val="00A6007A"/>
    <w:rsid w:val="00A60D1E"/>
    <w:rsid w:val="00A61F41"/>
    <w:rsid w:val="00A62398"/>
    <w:rsid w:val="00A62B98"/>
    <w:rsid w:val="00A65057"/>
    <w:rsid w:val="00A65965"/>
    <w:rsid w:val="00A701BF"/>
    <w:rsid w:val="00A72558"/>
    <w:rsid w:val="00A739F6"/>
    <w:rsid w:val="00A76076"/>
    <w:rsid w:val="00A828F9"/>
    <w:rsid w:val="00A83328"/>
    <w:rsid w:val="00A84B67"/>
    <w:rsid w:val="00A855E9"/>
    <w:rsid w:val="00A87A51"/>
    <w:rsid w:val="00A90539"/>
    <w:rsid w:val="00A907EE"/>
    <w:rsid w:val="00A92105"/>
    <w:rsid w:val="00A925E3"/>
    <w:rsid w:val="00A97ADE"/>
    <w:rsid w:val="00AA1012"/>
    <w:rsid w:val="00AA5A91"/>
    <w:rsid w:val="00AA7D5B"/>
    <w:rsid w:val="00AB1821"/>
    <w:rsid w:val="00AB3878"/>
    <w:rsid w:val="00AB4D75"/>
    <w:rsid w:val="00AB75A7"/>
    <w:rsid w:val="00AC0141"/>
    <w:rsid w:val="00AC0465"/>
    <w:rsid w:val="00AC2BAC"/>
    <w:rsid w:val="00AC3F34"/>
    <w:rsid w:val="00AC4D4C"/>
    <w:rsid w:val="00AC4F16"/>
    <w:rsid w:val="00AC5205"/>
    <w:rsid w:val="00AC5863"/>
    <w:rsid w:val="00AC7707"/>
    <w:rsid w:val="00AC789D"/>
    <w:rsid w:val="00AD3596"/>
    <w:rsid w:val="00AD659B"/>
    <w:rsid w:val="00AD65F2"/>
    <w:rsid w:val="00AD7216"/>
    <w:rsid w:val="00AD757B"/>
    <w:rsid w:val="00AE1B30"/>
    <w:rsid w:val="00AE3B2E"/>
    <w:rsid w:val="00AE4A9A"/>
    <w:rsid w:val="00AE511A"/>
    <w:rsid w:val="00AE51CD"/>
    <w:rsid w:val="00AE62B1"/>
    <w:rsid w:val="00AE6BED"/>
    <w:rsid w:val="00AE7431"/>
    <w:rsid w:val="00AF04A7"/>
    <w:rsid w:val="00AF363B"/>
    <w:rsid w:val="00AF5E3E"/>
    <w:rsid w:val="00AF7FEE"/>
    <w:rsid w:val="00B005B3"/>
    <w:rsid w:val="00B023F4"/>
    <w:rsid w:val="00B027A3"/>
    <w:rsid w:val="00B03D20"/>
    <w:rsid w:val="00B04563"/>
    <w:rsid w:val="00B06402"/>
    <w:rsid w:val="00B06B35"/>
    <w:rsid w:val="00B123A4"/>
    <w:rsid w:val="00B1491E"/>
    <w:rsid w:val="00B1751A"/>
    <w:rsid w:val="00B175CC"/>
    <w:rsid w:val="00B20E04"/>
    <w:rsid w:val="00B21135"/>
    <w:rsid w:val="00B24A78"/>
    <w:rsid w:val="00B25910"/>
    <w:rsid w:val="00B26B66"/>
    <w:rsid w:val="00B3178A"/>
    <w:rsid w:val="00B3471C"/>
    <w:rsid w:val="00B34C89"/>
    <w:rsid w:val="00B37223"/>
    <w:rsid w:val="00B376C8"/>
    <w:rsid w:val="00B41076"/>
    <w:rsid w:val="00B41AC4"/>
    <w:rsid w:val="00B41CF8"/>
    <w:rsid w:val="00B42D32"/>
    <w:rsid w:val="00B42EF7"/>
    <w:rsid w:val="00B4422B"/>
    <w:rsid w:val="00B46394"/>
    <w:rsid w:val="00B46DCF"/>
    <w:rsid w:val="00B50258"/>
    <w:rsid w:val="00B52179"/>
    <w:rsid w:val="00B5451A"/>
    <w:rsid w:val="00B55C9D"/>
    <w:rsid w:val="00B610AF"/>
    <w:rsid w:val="00B63395"/>
    <w:rsid w:val="00B639F1"/>
    <w:rsid w:val="00B63ED2"/>
    <w:rsid w:val="00B65585"/>
    <w:rsid w:val="00B67C8E"/>
    <w:rsid w:val="00B707FF"/>
    <w:rsid w:val="00B71E52"/>
    <w:rsid w:val="00B7274E"/>
    <w:rsid w:val="00B72799"/>
    <w:rsid w:val="00B74059"/>
    <w:rsid w:val="00B753E3"/>
    <w:rsid w:val="00B758FB"/>
    <w:rsid w:val="00B76EAD"/>
    <w:rsid w:val="00B7713E"/>
    <w:rsid w:val="00B77E6B"/>
    <w:rsid w:val="00B803D8"/>
    <w:rsid w:val="00B80AED"/>
    <w:rsid w:val="00B80D63"/>
    <w:rsid w:val="00B83E35"/>
    <w:rsid w:val="00B849AB"/>
    <w:rsid w:val="00B85425"/>
    <w:rsid w:val="00B85FD0"/>
    <w:rsid w:val="00B913F8"/>
    <w:rsid w:val="00B92636"/>
    <w:rsid w:val="00B96BE3"/>
    <w:rsid w:val="00BA1E44"/>
    <w:rsid w:val="00BA1FB3"/>
    <w:rsid w:val="00BA2285"/>
    <w:rsid w:val="00BA446A"/>
    <w:rsid w:val="00BA4886"/>
    <w:rsid w:val="00BA48F2"/>
    <w:rsid w:val="00BA6730"/>
    <w:rsid w:val="00BA72EC"/>
    <w:rsid w:val="00BB1270"/>
    <w:rsid w:val="00BB2BDF"/>
    <w:rsid w:val="00BB3B7F"/>
    <w:rsid w:val="00BB3E97"/>
    <w:rsid w:val="00BB5A69"/>
    <w:rsid w:val="00BB6D43"/>
    <w:rsid w:val="00BC01DB"/>
    <w:rsid w:val="00BC0434"/>
    <w:rsid w:val="00BC09E2"/>
    <w:rsid w:val="00BC3836"/>
    <w:rsid w:val="00BC443E"/>
    <w:rsid w:val="00BC53F9"/>
    <w:rsid w:val="00BC7124"/>
    <w:rsid w:val="00BD05DF"/>
    <w:rsid w:val="00BD0983"/>
    <w:rsid w:val="00BD0C8E"/>
    <w:rsid w:val="00BD12C0"/>
    <w:rsid w:val="00BD3B25"/>
    <w:rsid w:val="00BD4AD3"/>
    <w:rsid w:val="00BE03C5"/>
    <w:rsid w:val="00BE137A"/>
    <w:rsid w:val="00BE1C46"/>
    <w:rsid w:val="00BE3993"/>
    <w:rsid w:val="00BE4429"/>
    <w:rsid w:val="00BE510C"/>
    <w:rsid w:val="00BE520B"/>
    <w:rsid w:val="00BE7D76"/>
    <w:rsid w:val="00BF18EC"/>
    <w:rsid w:val="00BF2DC4"/>
    <w:rsid w:val="00BF6081"/>
    <w:rsid w:val="00BF6C0C"/>
    <w:rsid w:val="00BF72E1"/>
    <w:rsid w:val="00BF7D9D"/>
    <w:rsid w:val="00C008C9"/>
    <w:rsid w:val="00C013F3"/>
    <w:rsid w:val="00C03ACC"/>
    <w:rsid w:val="00C040C8"/>
    <w:rsid w:val="00C05153"/>
    <w:rsid w:val="00C10133"/>
    <w:rsid w:val="00C162FA"/>
    <w:rsid w:val="00C16A3D"/>
    <w:rsid w:val="00C245D8"/>
    <w:rsid w:val="00C26114"/>
    <w:rsid w:val="00C302D2"/>
    <w:rsid w:val="00C31205"/>
    <w:rsid w:val="00C318AD"/>
    <w:rsid w:val="00C325EF"/>
    <w:rsid w:val="00C33677"/>
    <w:rsid w:val="00C33DD0"/>
    <w:rsid w:val="00C3563E"/>
    <w:rsid w:val="00C3610C"/>
    <w:rsid w:val="00C407CD"/>
    <w:rsid w:val="00C41360"/>
    <w:rsid w:val="00C41374"/>
    <w:rsid w:val="00C41EC4"/>
    <w:rsid w:val="00C43BC5"/>
    <w:rsid w:val="00C443CB"/>
    <w:rsid w:val="00C4529E"/>
    <w:rsid w:val="00C463E1"/>
    <w:rsid w:val="00C47785"/>
    <w:rsid w:val="00C5063D"/>
    <w:rsid w:val="00C50915"/>
    <w:rsid w:val="00C50E1D"/>
    <w:rsid w:val="00C51263"/>
    <w:rsid w:val="00C56371"/>
    <w:rsid w:val="00C6121D"/>
    <w:rsid w:val="00C612FF"/>
    <w:rsid w:val="00C61CA7"/>
    <w:rsid w:val="00C643B1"/>
    <w:rsid w:val="00C663B2"/>
    <w:rsid w:val="00C72B53"/>
    <w:rsid w:val="00C73E49"/>
    <w:rsid w:val="00C7501C"/>
    <w:rsid w:val="00C75C7B"/>
    <w:rsid w:val="00C765DB"/>
    <w:rsid w:val="00C76794"/>
    <w:rsid w:val="00C76D58"/>
    <w:rsid w:val="00C824DD"/>
    <w:rsid w:val="00C82864"/>
    <w:rsid w:val="00C84FAC"/>
    <w:rsid w:val="00C8518D"/>
    <w:rsid w:val="00C86003"/>
    <w:rsid w:val="00C8687B"/>
    <w:rsid w:val="00C86B20"/>
    <w:rsid w:val="00C86E79"/>
    <w:rsid w:val="00C872A6"/>
    <w:rsid w:val="00C87B2B"/>
    <w:rsid w:val="00C87DA6"/>
    <w:rsid w:val="00C92123"/>
    <w:rsid w:val="00C9253F"/>
    <w:rsid w:val="00C925C3"/>
    <w:rsid w:val="00C92C55"/>
    <w:rsid w:val="00C92F57"/>
    <w:rsid w:val="00C93D2B"/>
    <w:rsid w:val="00C94A85"/>
    <w:rsid w:val="00C95473"/>
    <w:rsid w:val="00C9573B"/>
    <w:rsid w:val="00C9695A"/>
    <w:rsid w:val="00C96CC3"/>
    <w:rsid w:val="00CA0FCA"/>
    <w:rsid w:val="00CA1723"/>
    <w:rsid w:val="00CA34DC"/>
    <w:rsid w:val="00CA3E65"/>
    <w:rsid w:val="00CA414B"/>
    <w:rsid w:val="00CA4EFD"/>
    <w:rsid w:val="00CA615A"/>
    <w:rsid w:val="00CA62B0"/>
    <w:rsid w:val="00CB0F62"/>
    <w:rsid w:val="00CB2E82"/>
    <w:rsid w:val="00CB3EF6"/>
    <w:rsid w:val="00CB4BB2"/>
    <w:rsid w:val="00CB5E9B"/>
    <w:rsid w:val="00CB63E1"/>
    <w:rsid w:val="00CB643C"/>
    <w:rsid w:val="00CB6CE8"/>
    <w:rsid w:val="00CB74AC"/>
    <w:rsid w:val="00CC1012"/>
    <w:rsid w:val="00CC17C8"/>
    <w:rsid w:val="00CC197E"/>
    <w:rsid w:val="00CC24FA"/>
    <w:rsid w:val="00CC25DC"/>
    <w:rsid w:val="00CC2C31"/>
    <w:rsid w:val="00CC367A"/>
    <w:rsid w:val="00CC4BC7"/>
    <w:rsid w:val="00CC67A3"/>
    <w:rsid w:val="00CC7961"/>
    <w:rsid w:val="00CC7970"/>
    <w:rsid w:val="00CD0D65"/>
    <w:rsid w:val="00CD0E62"/>
    <w:rsid w:val="00CD28D1"/>
    <w:rsid w:val="00CD34B6"/>
    <w:rsid w:val="00CD38E5"/>
    <w:rsid w:val="00CD3E64"/>
    <w:rsid w:val="00CD529F"/>
    <w:rsid w:val="00CD7108"/>
    <w:rsid w:val="00CD7577"/>
    <w:rsid w:val="00CD75F5"/>
    <w:rsid w:val="00CE2BF3"/>
    <w:rsid w:val="00CE2EB5"/>
    <w:rsid w:val="00CE54C5"/>
    <w:rsid w:val="00CE632E"/>
    <w:rsid w:val="00CF0987"/>
    <w:rsid w:val="00CF22FC"/>
    <w:rsid w:val="00D01437"/>
    <w:rsid w:val="00D038FE"/>
    <w:rsid w:val="00D061A5"/>
    <w:rsid w:val="00D07501"/>
    <w:rsid w:val="00D079B1"/>
    <w:rsid w:val="00D07FEE"/>
    <w:rsid w:val="00D10BEF"/>
    <w:rsid w:val="00D11AAC"/>
    <w:rsid w:val="00D15425"/>
    <w:rsid w:val="00D160A8"/>
    <w:rsid w:val="00D16D28"/>
    <w:rsid w:val="00D202AF"/>
    <w:rsid w:val="00D211A2"/>
    <w:rsid w:val="00D211AF"/>
    <w:rsid w:val="00D222B6"/>
    <w:rsid w:val="00D23BC0"/>
    <w:rsid w:val="00D24133"/>
    <w:rsid w:val="00D243A4"/>
    <w:rsid w:val="00D24652"/>
    <w:rsid w:val="00D24ADE"/>
    <w:rsid w:val="00D27E70"/>
    <w:rsid w:val="00D305D8"/>
    <w:rsid w:val="00D31453"/>
    <w:rsid w:val="00D319B9"/>
    <w:rsid w:val="00D33A0E"/>
    <w:rsid w:val="00D34640"/>
    <w:rsid w:val="00D34A1B"/>
    <w:rsid w:val="00D36AFE"/>
    <w:rsid w:val="00D36C3A"/>
    <w:rsid w:val="00D407F6"/>
    <w:rsid w:val="00D41E49"/>
    <w:rsid w:val="00D43D60"/>
    <w:rsid w:val="00D43DAC"/>
    <w:rsid w:val="00D43F18"/>
    <w:rsid w:val="00D44481"/>
    <w:rsid w:val="00D45232"/>
    <w:rsid w:val="00D4550B"/>
    <w:rsid w:val="00D51715"/>
    <w:rsid w:val="00D51F55"/>
    <w:rsid w:val="00D537FD"/>
    <w:rsid w:val="00D53C00"/>
    <w:rsid w:val="00D548AA"/>
    <w:rsid w:val="00D57547"/>
    <w:rsid w:val="00D600DA"/>
    <w:rsid w:val="00D63061"/>
    <w:rsid w:val="00D636F4"/>
    <w:rsid w:val="00D63BB7"/>
    <w:rsid w:val="00D63FBD"/>
    <w:rsid w:val="00D65787"/>
    <w:rsid w:val="00D65AA5"/>
    <w:rsid w:val="00D66FAA"/>
    <w:rsid w:val="00D70936"/>
    <w:rsid w:val="00D713D8"/>
    <w:rsid w:val="00D72E6F"/>
    <w:rsid w:val="00D73428"/>
    <w:rsid w:val="00D7590C"/>
    <w:rsid w:val="00D763D5"/>
    <w:rsid w:val="00D76CE4"/>
    <w:rsid w:val="00D80FB2"/>
    <w:rsid w:val="00D81F29"/>
    <w:rsid w:val="00D85162"/>
    <w:rsid w:val="00D85554"/>
    <w:rsid w:val="00D86136"/>
    <w:rsid w:val="00D8674F"/>
    <w:rsid w:val="00D9064E"/>
    <w:rsid w:val="00D9188B"/>
    <w:rsid w:val="00D93BF7"/>
    <w:rsid w:val="00D95608"/>
    <w:rsid w:val="00D96BE4"/>
    <w:rsid w:val="00D96DFE"/>
    <w:rsid w:val="00D97100"/>
    <w:rsid w:val="00DA26BB"/>
    <w:rsid w:val="00DA2830"/>
    <w:rsid w:val="00DA298C"/>
    <w:rsid w:val="00DA3986"/>
    <w:rsid w:val="00DA3D7F"/>
    <w:rsid w:val="00DB0798"/>
    <w:rsid w:val="00DB14A5"/>
    <w:rsid w:val="00DB169F"/>
    <w:rsid w:val="00DB288E"/>
    <w:rsid w:val="00DB5478"/>
    <w:rsid w:val="00DB6DB9"/>
    <w:rsid w:val="00DC0C4F"/>
    <w:rsid w:val="00DC1D80"/>
    <w:rsid w:val="00DC38DA"/>
    <w:rsid w:val="00DC4B44"/>
    <w:rsid w:val="00DC50D4"/>
    <w:rsid w:val="00DC5687"/>
    <w:rsid w:val="00DC5803"/>
    <w:rsid w:val="00DC58BE"/>
    <w:rsid w:val="00DC6595"/>
    <w:rsid w:val="00DC6830"/>
    <w:rsid w:val="00DC7493"/>
    <w:rsid w:val="00DC7EE6"/>
    <w:rsid w:val="00DD0E90"/>
    <w:rsid w:val="00DD0F11"/>
    <w:rsid w:val="00DD1790"/>
    <w:rsid w:val="00DD182C"/>
    <w:rsid w:val="00DE0AB3"/>
    <w:rsid w:val="00DE189E"/>
    <w:rsid w:val="00DE1CE8"/>
    <w:rsid w:val="00DE2ACF"/>
    <w:rsid w:val="00DE464D"/>
    <w:rsid w:val="00DE46B4"/>
    <w:rsid w:val="00DF0467"/>
    <w:rsid w:val="00DF083E"/>
    <w:rsid w:val="00DF1E67"/>
    <w:rsid w:val="00DF223D"/>
    <w:rsid w:val="00DF68F1"/>
    <w:rsid w:val="00DF6F05"/>
    <w:rsid w:val="00DF6F36"/>
    <w:rsid w:val="00DF7B90"/>
    <w:rsid w:val="00E001CC"/>
    <w:rsid w:val="00E01016"/>
    <w:rsid w:val="00E01F4C"/>
    <w:rsid w:val="00E02383"/>
    <w:rsid w:val="00E03240"/>
    <w:rsid w:val="00E0350C"/>
    <w:rsid w:val="00E03CB2"/>
    <w:rsid w:val="00E04653"/>
    <w:rsid w:val="00E0738F"/>
    <w:rsid w:val="00E073B6"/>
    <w:rsid w:val="00E11367"/>
    <w:rsid w:val="00E12096"/>
    <w:rsid w:val="00E13F4A"/>
    <w:rsid w:val="00E164CA"/>
    <w:rsid w:val="00E16684"/>
    <w:rsid w:val="00E16B94"/>
    <w:rsid w:val="00E207BF"/>
    <w:rsid w:val="00E211EB"/>
    <w:rsid w:val="00E24D76"/>
    <w:rsid w:val="00E276A6"/>
    <w:rsid w:val="00E33DFA"/>
    <w:rsid w:val="00E341C3"/>
    <w:rsid w:val="00E3523F"/>
    <w:rsid w:val="00E374AB"/>
    <w:rsid w:val="00E3758E"/>
    <w:rsid w:val="00E37807"/>
    <w:rsid w:val="00E402E9"/>
    <w:rsid w:val="00E4159F"/>
    <w:rsid w:val="00E41ABF"/>
    <w:rsid w:val="00E41EDA"/>
    <w:rsid w:val="00E44C42"/>
    <w:rsid w:val="00E52E46"/>
    <w:rsid w:val="00E541B6"/>
    <w:rsid w:val="00E546B8"/>
    <w:rsid w:val="00E56330"/>
    <w:rsid w:val="00E5635A"/>
    <w:rsid w:val="00E57554"/>
    <w:rsid w:val="00E61037"/>
    <w:rsid w:val="00E65DEC"/>
    <w:rsid w:val="00E66B84"/>
    <w:rsid w:val="00E708C8"/>
    <w:rsid w:val="00E71E19"/>
    <w:rsid w:val="00E72DC9"/>
    <w:rsid w:val="00E73290"/>
    <w:rsid w:val="00E73F61"/>
    <w:rsid w:val="00E7428E"/>
    <w:rsid w:val="00E773E5"/>
    <w:rsid w:val="00E77FFA"/>
    <w:rsid w:val="00E83440"/>
    <w:rsid w:val="00E841A2"/>
    <w:rsid w:val="00E8595C"/>
    <w:rsid w:val="00E85C60"/>
    <w:rsid w:val="00E929D9"/>
    <w:rsid w:val="00E94F19"/>
    <w:rsid w:val="00E9566B"/>
    <w:rsid w:val="00EA003F"/>
    <w:rsid w:val="00EA0669"/>
    <w:rsid w:val="00EA586E"/>
    <w:rsid w:val="00EA6058"/>
    <w:rsid w:val="00EB632C"/>
    <w:rsid w:val="00EB6671"/>
    <w:rsid w:val="00EC012A"/>
    <w:rsid w:val="00EC2099"/>
    <w:rsid w:val="00EC2D6B"/>
    <w:rsid w:val="00EC31B9"/>
    <w:rsid w:val="00EC3284"/>
    <w:rsid w:val="00EC40E8"/>
    <w:rsid w:val="00EC5AD9"/>
    <w:rsid w:val="00EC5E91"/>
    <w:rsid w:val="00EC640D"/>
    <w:rsid w:val="00EC6D41"/>
    <w:rsid w:val="00EC791D"/>
    <w:rsid w:val="00EC7E06"/>
    <w:rsid w:val="00ED144F"/>
    <w:rsid w:val="00ED564B"/>
    <w:rsid w:val="00ED645E"/>
    <w:rsid w:val="00EE52A6"/>
    <w:rsid w:val="00EE75CF"/>
    <w:rsid w:val="00EE7E08"/>
    <w:rsid w:val="00EF0C4D"/>
    <w:rsid w:val="00EF19CD"/>
    <w:rsid w:val="00EF2C14"/>
    <w:rsid w:val="00EF371F"/>
    <w:rsid w:val="00EF3C19"/>
    <w:rsid w:val="00EF435F"/>
    <w:rsid w:val="00EF4518"/>
    <w:rsid w:val="00EF4BBB"/>
    <w:rsid w:val="00F00A2A"/>
    <w:rsid w:val="00F02511"/>
    <w:rsid w:val="00F02B75"/>
    <w:rsid w:val="00F02EB9"/>
    <w:rsid w:val="00F0360A"/>
    <w:rsid w:val="00F0597B"/>
    <w:rsid w:val="00F06290"/>
    <w:rsid w:val="00F07157"/>
    <w:rsid w:val="00F1073D"/>
    <w:rsid w:val="00F10E1C"/>
    <w:rsid w:val="00F10F23"/>
    <w:rsid w:val="00F132B3"/>
    <w:rsid w:val="00F13416"/>
    <w:rsid w:val="00F139FC"/>
    <w:rsid w:val="00F15CC2"/>
    <w:rsid w:val="00F20870"/>
    <w:rsid w:val="00F2399E"/>
    <w:rsid w:val="00F268B4"/>
    <w:rsid w:val="00F31900"/>
    <w:rsid w:val="00F3230E"/>
    <w:rsid w:val="00F32564"/>
    <w:rsid w:val="00F337FF"/>
    <w:rsid w:val="00F33E84"/>
    <w:rsid w:val="00F34F30"/>
    <w:rsid w:val="00F363DA"/>
    <w:rsid w:val="00F3707F"/>
    <w:rsid w:val="00F374FE"/>
    <w:rsid w:val="00F45A70"/>
    <w:rsid w:val="00F45D34"/>
    <w:rsid w:val="00F4679C"/>
    <w:rsid w:val="00F54B15"/>
    <w:rsid w:val="00F56FB1"/>
    <w:rsid w:val="00F5770E"/>
    <w:rsid w:val="00F61079"/>
    <w:rsid w:val="00F612B5"/>
    <w:rsid w:val="00F631C0"/>
    <w:rsid w:val="00F642F4"/>
    <w:rsid w:val="00F64712"/>
    <w:rsid w:val="00F661A4"/>
    <w:rsid w:val="00F666C4"/>
    <w:rsid w:val="00F676A0"/>
    <w:rsid w:val="00F679FD"/>
    <w:rsid w:val="00F70C49"/>
    <w:rsid w:val="00F71182"/>
    <w:rsid w:val="00F74633"/>
    <w:rsid w:val="00F74B2F"/>
    <w:rsid w:val="00F75052"/>
    <w:rsid w:val="00F75606"/>
    <w:rsid w:val="00F75A53"/>
    <w:rsid w:val="00F80338"/>
    <w:rsid w:val="00F82CF9"/>
    <w:rsid w:val="00F85558"/>
    <w:rsid w:val="00F872B0"/>
    <w:rsid w:val="00F908F1"/>
    <w:rsid w:val="00F90B4F"/>
    <w:rsid w:val="00F91645"/>
    <w:rsid w:val="00F9209D"/>
    <w:rsid w:val="00F93169"/>
    <w:rsid w:val="00F955E3"/>
    <w:rsid w:val="00FA087E"/>
    <w:rsid w:val="00FA27B3"/>
    <w:rsid w:val="00FA27EE"/>
    <w:rsid w:val="00FA27F0"/>
    <w:rsid w:val="00FA3DDE"/>
    <w:rsid w:val="00FA3FB2"/>
    <w:rsid w:val="00FA590D"/>
    <w:rsid w:val="00FA63EA"/>
    <w:rsid w:val="00FA692F"/>
    <w:rsid w:val="00FA7F72"/>
    <w:rsid w:val="00FB05CA"/>
    <w:rsid w:val="00FB18A2"/>
    <w:rsid w:val="00FB372A"/>
    <w:rsid w:val="00FB38A6"/>
    <w:rsid w:val="00FB461C"/>
    <w:rsid w:val="00FB50C8"/>
    <w:rsid w:val="00FB76EB"/>
    <w:rsid w:val="00FC13EA"/>
    <w:rsid w:val="00FC21D1"/>
    <w:rsid w:val="00FC2436"/>
    <w:rsid w:val="00FC39B4"/>
    <w:rsid w:val="00FC3C75"/>
    <w:rsid w:val="00FC539D"/>
    <w:rsid w:val="00FC5BB5"/>
    <w:rsid w:val="00FC652B"/>
    <w:rsid w:val="00FD2E6A"/>
    <w:rsid w:val="00FD2FF7"/>
    <w:rsid w:val="00FD341B"/>
    <w:rsid w:val="00FD44B1"/>
    <w:rsid w:val="00FD59AC"/>
    <w:rsid w:val="00FD5E99"/>
    <w:rsid w:val="00FE0A30"/>
    <w:rsid w:val="00FE1587"/>
    <w:rsid w:val="00FE1B85"/>
    <w:rsid w:val="00FE32B0"/>
    <w:rsid w:val="00FE4235"/>
    <w:rsid w:val="00FE6F1D"/>
    <w:rsid w:val="00FE7B11"/>
    <w:rsid w:val="00FF1C9A"/>
    <w:rsid w:val="00FF4FF4"/>
    <w:rsid w:val="00FF6BC3"/>
    <w:rsid w:val="00FF6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2E930"/>
  <w15:docId w15:val="{0B0C60B5-D914-2046-8FF8-241D66C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uiPriority w:val="5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</w:style>
  <w:style w:type="character" w:customStyle="1" w:styleId="apple-converted-space">
    <w:name w:val="apple-converted-space"/>
    <w:basedOn w:val="Standardskriftforavsnitt"/>
    <w:rsid w:val="00C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5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776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3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792</Words>
  <Characters>4199</Characters>
  <Application>Microsoft Office Word</Application>
  <DocSecurity>0</DocSecurity>
  <Lines>34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Manager/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Rune Røiseland</dc:creator>
  <cp:lastModifiedBy>Rune Røiseland</cp:lastModifiedBy>
  <cp:revision>19</cp:revision>
  <cp:lastPrinted>2014-09-10T12:01:00Z</cp:lastPrinted>
  <dcterms:created xsi:type="dcterms:W3CDTF">2019-02-04T13:50:00Z</dcterms:created>
  <dcterms:modified xsi:type="dcterms:W3CDTF">2019-02-07T11:43:00Z</dcterms:modified>
</cp:coreProperties>
</file>